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78" w:rsidRDefault="00BD4178" w:rsidP="00445E2A">
      <w:pPr>
        <w:autoSpaceDE w:val="0"/>
        <w:autoSpaceDN w:val="0"/>
        <w:adjustRightInd w:val="0"/>
        <w:spacing w:after="0" w:line="240" w:lineRule="auto"/>
        <w:jc w:val="center"/>
        <w:rPr>
          <w:rFonts w:ascii="Times New Roman" w:hAnsi="Times New Roman" w:cs="Times New Roman"/>
          <w:sz w:val="24"/>
          <w:szCs w:val="24"/>
        </w:rPr>
      </w:pPr>
      <w:r>
        <w:rPr>
          <w:noProof/>
          <w:sz w:val="24"/>
          <w:szCs w:val="24"/>
        </w:rPr>
        <w:drawing>
          <wp:anchor distT="36576" distB="36576" distL="36576" distR="36576" simplePos="0" relativeHeight="251658240" behindDoc="0" locked="0" layoutInCell="1" allowOverlap="1" wp14:anchorId="3F709058" wp14:editId="5C5E6678">
            <wp:simplePos x="0" y="0"/>
            <wp:positionH relativeFrom="column">
              <wp:posOffset>2343150</wp:posOffset>
            </wp:positionH>
            <wp:positionV relativeFrom="paragraph">
              <wp:posOffset>78105</wp:posOffset>
            </wp:positionV>
            <wp:extent cx="2257425" cy="390525"/>
            <wp:effectExtent l="0" t="0" r="0" b="0"/>
            <wp:wrapNone/>
            <wp:docPr id="2" name="Picture 2" descr="Alb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ion Logo"/>
                    <pic:cNvPicPr>
                      <a:picLocks noChangeAspect="1" noChangeArrowheads="1"/>
                    </pic:cNvPicPr>
                  </pic:nvPicPr>
                  <pic:blipFill>
                    <a:blip r:embed="rId9" cstate="print"/>
                    <a:srcRect/>
                    <a:stretch>
                      <a:fillRect/>
                    </a:stretch>
                  </pic:blipFill>
                  <pic:spPr bwMode="auto">
                    <a:xfrm>
                      <a:off x="0" y="0"/>
                      <a:ext cx="2257425" cy="390525"/>
                    </a:xfrm>
                    <a:prstGeom prst="rect">
                      <a:avLst/>
                    </a:prstGeom>
                    <a:noFill/>
                    <a:ln w="9525" algn="in">
                      <a:noFill/>
                      <a:miter lim="800000"/>
                      <a:headEnd/>
                      <a:tailEnd/>
                    </a:ln>
                    <a:effectLst/>
                  </pic:spPr>
                </pic:pic>
              </a:graphicData>
            </a:graphic>
            <wp14:sizeRelV relativeFrom="margin">
              <wp14:pctHeight>0</wp14:pctHeight>
            </wp14:sizeRelV>
          </wp:anchor>
        </w:drawing>
      </w:r>
    </w:p>
    <w:p w:rsidR="00BE2778" w:rsidRDefault="00BE2778" w:rsidP="00445E2A">
      <w:pPr>
        <w:autoSpaceDE w:val="0"/>
        <w:autoSpaceDN w:val="0"/>
        <w:adjustRightInd w:val="0"/>
        <w:spacing w:after="0" w:line="240" w:lineRule="auto"/>
        <w:jc w:val="center"/>
        <w:rPr>
          <w:rFonts w:ascii="Times New Roman" w:hAnsi="Times New Roman" w:cs="Times New Roman"/>
          <w:sz w:val="24"/>
          <w:szCs w:val="24"/>
        </w:rPr>
      </w:pPr>
    </w:p>
    <w:p w:rsidR="00BD4178" w:rsidRDefault="00B73461" w:rsidP="00445E2A">
      <w:pPr>
        <w:autoSpaceDE w:val="0"/>
        <w:autoSpaceDN w:val="0"/>
        <w:adjustRightInd w:val="0"/>
        <w:spacing w:after="0" w:line="240" w:lineRule="auto"/>
        <w:jc w:val="center"/>
        <w:rPr>
          <w:rFonts w:cs="Times New Roman"/>
          <w:b/>
          <w:sz w:val="32"/>
          <w:szCs w:val="32"/>
        </w:rPr>
      </w:pPr>
      <w:r w:rsidRPr="00B73461">
        <w:rPr>
          <w:rFonts w:cs="Times New Roman"/>
          <w:b/>
          <w:sz w:val="32"/>
          <w:szCs w:val="32"/>
        </w:rPr>
        <w:t xml:space="preserve">         </w:t>
      </w:r>
    </w:p>
    <w:p w:rsidR="00BE2778" w:rsidRDefault="002B0C7B" w:rsidP="00445E2A">
      <w:pPr>
        <w:autoSpaceDE w:val="0"/>
        <w:autoSpaceDN w:val="0"/>
        <w:adjustRightInd w:val="0"/>
        <w:spacing w:after="0" w:line="240" w:lineRule="auto"/>
        <w:jc w:val="center"/>
        <w:rPr>
          <w:rFonts w:cs="Arial"/>
          <w:b/>
          <w:sz w:val="32"/>
          <w:szCs w:val="32"/>
        </w:rPr>
      </w:pPr>
      <w:r>
        <w:rPr>
          <w:rFonts w:cs="Times New Roman"/>
          <w:b/>
          <w:sz w:val="32"/>
          <w:szCs w:val="32"/>
        </w:rPr>
        <w:t xml:space="preserve">Office of </w:t>
      </w:r>
      <w:r w:rsidR="00B73461" w:rsidRPr="00B73461">
        <w:rPr>
          <w:rFonts w:cs="Arial"/>
          <w:b/>
          <w:sz w:val="32"/>
          <w:szCs w:val="32"/>
        </w:rPr>
        <w:t>Campus Safety</w:t>
      </w:r>
    </w:p>
    <w:p w:rsidR="00445E2A" w:rsidRDefault="00445E2A" w:rsidP="00445E2A">
      <w:pPr>
        <w:autoSpaceDE w:val="0"/>
        <w:autoSpaceDN w:val="0"/>
        <w:adjustRightInd w:val="0"/>
        <w:spacing w:after="0" w:line="240" w:lineRule="auto"/>
        <w:jc w:val="center"/>
        <w:rPr>
          <w:rFonts w:ascii="Times New Roman" w:hAnsi="Times New Roman" w:cs="Times New Roman"/>
          <w:b/>
          <w:bCs/>
          <w:color w:val="000000"/>
          <w:sz w:val="28"/>
          <w:szCs w:val="28"/>
        </w:rPr>
      </w:pPr>
      <w:r w:rsidRPr="00445E2A">
        <w:rPr>
          <w:rFonts w:ascii="Times New Roman" w:hAnsi="Times New Roman" w:cs="Times New Roman"/>
          <w:sz w:val="24"/>
          <w:szCs w:val="24"/>
        </w:rPr>
        <w:t xml:space="preserve"> </w:t>
      </w:r>
      <w:r w:rsidRPr="00445E2A">
        <w:rPr>
          <w:rFonts w:ascii="Times New Roman" w:hAnsi="Times New Roman" w:cs="Times New Roman"/>
          <w:b/>
          <w:bCs/>
          <w:color w:val="000000"/>
          <w:sz w:val="28"/>
          <w:szCs w:val="28"/>
        </w:rPr>
        <w:t>20</w:t>
      </w:r>
      <w:r w:rsidR="00BD4178">
        <w:rPr>
          <w:rFonts w:ascii="Times New Roman" w:hAnsi="Times New Roman" w:cs="Times New Roman"/>
          <w:b/>
          <w:bCs/>
          <w:color w:val="000000"/>
          <w:sz w:val="28"/>
          <w:szCs w:val="28"/>
        </w:rPr>
        <w:t>1</w:t>
      </w:r>
      <w:r w:rsidR="00A34F76">
        <w:rPr>
          <w:rFonts w:ascii="Times New Roman" w:hAnsi="Times New Roman" w:cs="Times New Roman"/>
          <w:b/>
          <w:bCs/>
          <w:color w:val="000000"/>
          <w:sz w:val="28"/>
          <w:szCs w:val="28"/>
        </w:rPr>
        <w:t>2</w:t>
      </w:r>
      <w:r w:rsidRPr="00445E2A">
        <w:rPr>
          <w:rFonts w:ascii="Times New Roman" w:hAnsi="Times New Roman" w:cs="Times New Roman"/>
          <w:b/>
          <w:bCs/>
          <w:color w:val="000000"/>
          <w:sz w:val="28"/>
          <w:szCs w:val="28"/>
        </w:rPr>
        <w:t xml:space="preserve"> Annual Fire Safety Report  </w:t>
      </w:r>
    </w:p>
    <w:p w:rsidR="00445E2A" w:rsidRPr="00445E2A" w:rsidRDefault="00445E2A" w:rsidP="00445E2A">
      <w:pPr>
        <w:autoSpaceDE w:val="0"/>
        <w:autoSpaceDN w:val="0"/>
        <w:adjustRightInd w:val="0"/>
        <w:spacing w:after="0" w:line="240" w:lineRule="auto"/>
        <w:jc w:val="center"/>
        <w:rPr>
          <w:rFonts w:ascii="Times New Roman" w:hAnsi="Times New Roman" w:cs="Times New Roman"/>
          <w:color w:val="000000"/>
          <w:sz w:val="28"/>
          <w:szCs w:val="28"/>
        </w:rPr>
      </w:pPr>
    </w:p>
    <w:p w:rsidR="00C74F44" w:rsidRDefault="001C0F35" w:rsidP="00445E2A">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445E2A" w:rsidRPr="00A7732A">
        <w:rPr>
          <w:rFonts w:ascii="Times New Roman" w:hAnsi="Times New Roman" w:cs="Times New Roman"/>
          <w:color w:val="000000"/>
          <w:sz w:val="24"/>
          <w:szCs w:val="24"/>
        </w:rPr>
        <w:t xml:space="preserve">n August 2008, the Higher Education Opportunity Act </w:t>
      </w:r>
      <w:r w:rsidR="002B0C7B">
        <w:rPr>
          <w:rFonts w:ascii="Times New Roman" w:hAnsi="Times New Roman" w:cs="Times New Roman"/>
          <w:color w:val="000000"/>
          <w:sz w:val="24"/>
          <w:szCs w:val="24"/>
        </w:rPr>
        <w:t xml:space="preserve">included provisions requiring </w:t>
      </w:r>
      <w:r w:rsidR="004D5E34">
        <w:rPr>
          <w:rFonts w:ascii="Times New Roman" w:hAnsi="Times New Roman" w:cs="Times New Roman"/>
          <w:color w:val="000000"/>
          <w:sz w:val="24"/>
          <w:szCs w:val="24"/>
        </w:rPr>
        <w:t>institutions of higher education</w:t>
      </w:r>
      <w:r w:rsidR="002B0C7B">
        <w:rPr>
          <w:rFonts w:ascii="Times New Roman" w:hAnsi="Times New Roman" w:cs="Times New Roman"/>
          <w:color w:val="000000"/>
          <w:sz w:val="24"/>
          <w:szCs w:val="24"/>
        </w:rPr>
        <w:t xml:space="preserve"> to </w:t>
      </w:r>
      <w:r w:rsidR="004D5E34">
        <w:rPr>
          <w:rFonts w:ascii="Times New Roman" w:hAnsi="Times New Roman" w:cs="Times New Roman"/>
          <w:color w:val="000000"/>
          <w:sz w:val="24"/>
          <w:szCs w:val="24"/>
        </w:rPr>
        <w:t xml:space="preserve">annually </w:t>
      </w:r>
      <w:r w:rsidR="002B0C7B">
        <w:rPr>
          <w:rFonts w:ascii="Times New Roman" w:hAnsi="Times New Roman" w:cs="Times New Roman"/>
          <w:color w:val="000000"/>
          <w:sz w:val="24"/>
          <w:szCs w:val="24"/>
        </w:rPr>
        <w:t xml:space="preserve">disclose certain information </w:t>
      </w:r>
      <w:r w:rsidR="004D5E34">
        <w:rPr>
          <w:rFonts w:ascii="Times New Roman" w:hAnsi="Times New Roman" w:cs="Times New Roman"/>
          <w:color w:val="000000"/>
          <w:sz w:val="24"/>
          <w:szCs w:val="24"/>
        </w:rPr>
        <w:t>regarding fires and fire safety in residential buildings. This report has been prepared in accordance with those provisions.  Questions or concerns about this report may be directed to the Mr. Kenneth Snyder, Assistant Dean of Community Standards/Director for Campus Safety</w:t>
      </w:r>
      <w:r w:rsidR="00B177FB">
        <w:rPr>
          <w:rFonts w:ascii="Times New Roman" w:hAnsi="Times New Roman" w:cs="Times New Roman"/>
          <w:color w:val="000000"/>
          <w:sz w:val="24"/>
          <w:szCs w:val="24"/>
        </w:rPr>
        <w:t>, (</w:t>
      </w:r>
      <w:hyperlink r:id="rId10" w:history="1">
        <w:r w:rsidR="004D5E34" w:rsidRPr="009509CE">
          <w:rPr>
            <w:rStyle w:val="Hyperlink"/>
            <w:rFonts w:ascii="Times New Roman" w:hAnsi="Times New Roman" w:cs="Times New Roman"/>
            <w:sz w:val="24"/>
            <w:szCs w:val="24"/>
          </w:rPr>
          <w:t>csdirector@albion.edu</w:t>
        </w:r>
      </w:hyperlink>
      <w:r w:rsidR="004D5E34">
        <w:rPr>
          <w:rFonts w:ascii="Times New Roman" w:hAnsi="Times New Roman" w:cs="Times New Roman"/>
          <w:color w:val="000000"/>
          <w:sz w:val="24"/>
          <w:szCs w:val="24"/>
        </w:rPr>
        <w:t xml:space="preserve"> ), or Mr. John Collins, Senior Associate Director of Campus Safety (</w:t>
      </w:r>
      <w:hyperlink r:id="rId11" w:history="1">
        <w:r w:rsidR="004D5E34" w:rsidRPr="009509CE">
          <w:rPr>
            <w:rStyle w:val="Hyperlink"/>
            <w:rFonts w:ascii="Times New Roman" w:hAnsi="Times New Roman" w:cs="Times New Roman"/>
            <w:sz w:val="24"/>
            <w:szCs w:val="24"/>
          </w:rPr>
          <w:t>jcollins@albion.edu</w:t>
        </w:r>
      </w:hyperlink>
      <w:r w:rsidR="004D5E34">
        <w:rPr>
          <w:rFonts w:ascii="Times New Roman" w:hAnsi="Times New Roman" w:cs="Times New Roman"/>
          <w:color w:val="000000"/>
          <w:sz w:val="24"/>
          <w:szCs w:val="24"/>
        </w:rPr>
        <w:t xml:space="preserve"> ).  Mr. Snyder and Mr. Collins may also be </w:t>
      </w:r>
      <w:r w:rsidR="00633D30">
        <w:rPr>
          <w:rFonts w:ascii="Times New Roman" w:hAnsi="Times New Roman" w:cs="Times New Roman"/>
          <w:color w:val="000000"/>
          <w:sz w:val="24"/>
          <w:szCs w:val="24"/>
        </w:rPr>
        <w:t>contacted by calling (517) 629-0213.</w:t>
      </w:r>
    </w:p>
    <w:p w:rsidR="00413415" w:rsidRDefault="00413415" w:rsidP="00413415">
      <w:pPr>
        <w:jc w:val="center"/>
        <w:rPr>
          <w:rFonts w:ascii="Times New Roman" w:hAnsi="Times New Roman" w:cs="Times New Roman"/>
          <w:b/>
          <w:sz w:val="24"/>
          <w:szCs w:val="24"/>
          <w:u w:val="single"/>
        </w:rPr>
      </w:pPr>
      <w:r w:rsidRPr="00413415">
        <w:rPr>
          <w:rFonts w:ascii="Times New Roman" w:hAnsi="Times New Roman" w:cs="Times New Roman"/>
          <w:b/>
          <w:sz w:val="24"/>
          <w:szCs w:val="24"/>
          <w:u w:val="single"/>
        </w:rPr>
        <w:t>G</w:t>
      </w:r>
      <w:r w:rsidR="00FF47A9">
        <w:rPr>
          <w:rFonts w:ascii="Times New Roman" w:hAnsi="Times New Roman" w:cs="Times New Roman"/>
          <w:b/>
          <w:sz w:val="24"/>
          <w:szCs w:val="24"/>
          <w:u w:val="single"/>
        </w:rPr>
        <w:t>ENERAL</w:t>
      </w:r>
      <w:r w:rsidRPr="00413415">
        <w:rPr>
          <w:rFonts w:ascii="Times New Roman" w:hAnsi="Times New Roman" w:cs="Times New Roman"/>
          <w:b/>
          <w:sz w:val="24"/>
          <w:szCs w:val="24"/>
          <w:u w:val="single"/>
        </w:rPr>
        <w:t xml:space="preserve"> </w:t>
      </w:r>
      <w:r w:rsidR="00FF47A9">
        <w:rPr>
          <w:rFonts w:ascii="Times New Roman" w:hAnsi="Times New Roman" w:cs="Times New Roman"/>
          <w:b/>
          <w:sz w:val="24"/>
          <w:szCs w:val="24"/>
          <w:u w:val="single"/>
        </w:rPr>
        <w:t>INFORMATION</w:t>
      </w:r>
      <w:r w:rsidRPr="00413415">
        <w:rPr>
          <w:rFonts w:ascii="Times New Roman" w:hAnsi="Times New Roman" w:cs="Times New Roman"/>
          <w:b/>
          <w:sz w:val="24"/>
          <w:szCs w:val="24"/>
          <w:u w:val="single"/>
        </w:rPr>
        <w:t>:</w:t>
      </w:r>
    </w:p>
    <w:p w:rsidR="00EF2A6E" w:rsidRDefault="00EF2A6E" w:rsidP="00EF2A6E">
      <w:pPr>
        <w:pStyle w:val="Default"/>
        <w:rPr>
          <w:b/>
        </w:rPr>
      </w:pPr>
      <w:r w:rsidRPr="00AE508E">
        <w:rPr>
          <w:b/>
        </w:rPr>
        <w:t>Reporting Fires:</w:t>
      </w:r>
    </w:p>
    <w:p w:rsidR="00EF2A6E" w:rsidRDefault="00EF2A6E" w:rsidP="00EF2A6E">
      <w:pPr>
        <w:pStyle w:val="Default"/>
        <w:rPr>
          <w:b/>
        </w:rPr>
      </w:pPr>
    </w:p>
    <w:p w:rsidR="00413415" w:rsidRDefault="00EF2A6E" w:rsidP="00BE2778">
      <w:pPr>
        <w:pStyle w:val="Default"/>
      </w:pPr>
      <w:r>
        <w:t xml:space="preserve">All fires or suspected fires should be reported to the Albion College </w:t>
      </w:r>
      <w:r w:rsidR="00633D30">
        <w:t xml:space="preserve">Office </w:t>
      </w:r>
      <w:r>
        <w:t>of Campus Safety</w:t>
      </w:r>
      <w:r w:rsidR="00633D30">
        <w:t xml:space="preserve"> by calling</w:t>
      </w:r>
      <w:r>
        <w:t xml:space="preserve"> 517-629-1234 or 517-629-0911. Campus Safety can also be reached </w:t>
      </w:r>
      <w:r w:rsidR="00633D30">
        <w:t>by dialing extension 1234 or 0911 from any campus phone.</w:t>
      </w:r>
      <w:r>
        <w:t xml:space="preserve"> </w:t>
      </w:r>
      <w:r w:rsidR="00413415">
        <w:t xml:space="preserve"> </w:t>
      </w:r>
      <w:r w:rsidR="00633D30">
        <w:t xml:space="preserve">Fires can also be reported to the Albion Department of Public Safety </w:t>
      </w:r>
      <w:r w:rsidR="00E37C99">
        <w:t>ca</w:t>
      </w:r>
      <w:r w:rsidR="00633D30">
        <w:t>lling 911</w:t>
      </w:r>
      <w:r w:rsidR="00E37C99">
        <w:t xml:space="preserve"> on your cell phone</w:t>
      </w:r>
      <w:r w:rsidR="00633D30">
        <w:t>.</w:t>
      </w:r>
    </w:p>
    <w:p w:rsidR="00413415" w:rsidRPr="00D55279" w:rsidRDefault="00413415" w:rsidP="00413415">
      <w:pPr>
        <w:spacing w:after="0" w:line="240" w:lineRule="auto"/>
        <w:ind w:left="720"/>
        <w:rPr>
          <w:rFonts w:ascii="Times New Roman" w:hAnsi="Times New Roman" w:cs="Times New Roman"/>
          <w:sz w:val="24"/>
          <w:szCs w:val="24"/>
        </w:rPr>
      </w:pPr>
    </w:p>
    <w:p w:rsidR="00413415" w:rsidRPr="005F399D" w:rsidRDefault="00413415" w:rsidP="00413415">
      <w:pPr>
        <w:rPr>
          <w:rFonts w:ascii="Times New Roman" w:hAnsi="Times New Roman" w:cs="Times New Roman"/>
          <w:b/>
          <w:sz w:val="24"/>
          <w:szCs w:val="24"/>
        </w:rPr>
      </w:pPr>
      <w:r w:rsidRPr="005F399D">
        <w:rPr>
          <w:rFonts w:ascii="Times New Roman" w:hAnsi="Times New Roman" w:cs="Times New Roman"/>
          <w:b/>
          <w:sz w:val="24"/>
          <w:szCs w:val="24"/>
        </w:rPr>
        <w:t>Protect Yourself:</w:t>
      </w:r>
    </w:p>
    <w:p w:rsidR="00413415" w:rsidRPr="00D55279" w:rsidRDefault="00633D30" w:rsidP="00BE2778">
      <w:pPr>
        <w:spacing w:after="0" w:line="240" w:lineRule="auto"/>
        <w:rPr>
          <w:rFonts w:ascii="Times New Roman" w:hAnsi="Times New Roman" w:cs="Times New Roman"/>
          <w:sz w:val="24"/>
          <w:szCs w:val="24"/>
        </w:rPr>
      </w:pPr>
      <w:r>
        <w:rPr>
          <w:rFonts w:ascii="Times New Roman" w:hAnsi="Times New Roman" w:cs="Times New Roman"/>
          <w:sz w:val="24"/>
          <w:szCs w:val="24"/>
        </w:rPr>
        <w:t>Campus Safety should be notified of any defects or deficiencies of fire safety equipment on campus.</w:t>
      </w:r>
    </w:p>
    <w:p w:rsidR="00413415" w:rsidRDefault="00413415" w:rsidP="00445E2A">
      <w:pPr>
        <w:pStyle w:val="Default"/>
      </w:pPr>
    </w:p>
    <w:p w:rsidR="00980A17" w:rsidRPr="00A7732A" w:rsidRDefault="00445E2A" w:rsidP="00445E2A">
      <w:pPr>
        <w:pStyle w:val="Default"/>
        <w:rPr>
          <w:b/>
          <w:bCs/>
        </w:rPr>
      </w:pPr>
      <w:r w:rsidRPr="00A7732A">
        <w:t xml:space="preserve"> </w:t>
      </w:r>
      <w:r w:rsidRPr="00A7732A">
        <w:rPr>
          <w:b/>
          <w:bCs/>
        </w:rPr>
        <w:t>Supervised Fire Drills</w:t>
      </w:r>
      <w:r w:rsidR="00980A17" w:rsidRPr="00A7732A">
        <w:rPr>
          <w:b/>
          <w:bCs/>
        </w:rPr>
        <w:t>:</w:t>
      </w:r>
    </w:p>
    <w:p w:rsidR="00445E2A" w:rsidRPr="00A7732A" w:rsidRDefault="00445E2A" w:rsidP="00445E2A">
      <w:pPr>
        <w:pStyle w:val="Default"/>
      </w:pPr>
      <w:r w:rsidRPr="00A7732A">
        <w:rPr>
          <w:b/>
          <w:bCs/>
        </w:rPr>
        <w:t xml:space="preserve"> </w:t>
      </w:r>
    </w:p>
    <w:p w:rsidR="00445E2A" w:rsidRPr="00A7732A" w:rsidRDefault="00445E2A" w:rsidP="00445E2A">
      <w:pPr>
        <w:rPr>
          <w:rFonts w:ascii="Times New Roman" w:hAnsi="Times New Roman" w:cs="Times New Roman"/>
          <w:sz w:val="24"/>
          <w:szCs w:val="24"/>
        </w:rPr>
      </w:pPr>
      <w:r w:rsidRPr="00A7732A">
        <w:rPr>
          <w:rFonts w:ascii="Times New Roman" w:hAnsi="Times New Roman" w:cs="Times New Roman"/>
          <w:sz w:val="24"/>
          <w:szCs w:val="24"/>
        </w:rPr>
        <w:t xml:space="preserve">Mandatory, supervised fire drills are conducted for each residence hall in the fall and spring semesters by </w:t>
      </w:r>
      <w:r w:rsidR="00980A17" w:rsidRPr="00A7732A">
        <w:rPr>
          <w:rFonts w:ascii="Times New Roman" w:hAnsi="Times New Roman" w:cs="Times New Roman"/>
          <w:sz w:val="24"/>
          <w:szCs w:val="24"/>
        </w:rPr>
        <w:t xml:space="preserve">Campus Safety and Residential Life Staff. </w:t>
      </w:r>
      <w:r w:rsidRPr="00A7732A">
        <w:rPr>
          <w:rFonts w:ascii="Times New Roman" w:hAnsi="Times New Roman" w:cs="Times New Roman"/>
          <w:sz w:val="24"/>
          <w:szCs w:val="24"/>
        </w:rPr>
        <w:t xml:space="preserve"> </w:t>
      </w:r>
      <w:r w:rsidR="00980A17" w:rsidRPr="00A7732A">
        <w:rPr>
          <w:rFonts w:ascii="Times New Roman" w:hAnsi="Times New Roman" w:cs="Times New Roman"/>
          <w:sz w:val="24"/>
          <w:szCs w:val="24"/>
        </w:rPr>
        <w:t>F</w:t>
      </w:r>
      <w:r w:rsidRPr="00A7732A">
        <w:rPr>
          <w:rFonts w:ascii="Times New Roman" w:hAnsi="Times New Roman" w:cs="Times New Roman"/>
          <w:sz w:val="24"/>
          <w:szCs w:val="24"/>
        </w:rPr>
        <w:t>ire drill</w:t>
      </w:r>
      <w:r w:rsidR="00980A17" w:rsidRPr="00A7732A">
        <w:rPr>
          <w:rFonts w:ascii="Times New Roman" w:hAnsi="Times New Roman" w:cs="Times New Roman"/>
          <w:sz w:val="24"/>
          <w:szCs w:val="24"/>
        </w:rPr>
        <w:t>s</w:t>
      </w:r>
      <w:r w:rsidRPr="00A7732A">
        <w:rPr>
          <w:rFonts w:ascii="Times New Roman" w:hAnsi="Times New Roman" w:cs="Times New Roman"/>
          <w:sz w:val="24"/>
          <w:szCs w:val="24"/>
        </w:rPr>
        <w:t xml:space="preserve"> </w:t>
      </w:r>
      <w:r w:rsidR="00980A17" w:rsidRPr="00A7732A">
        <w:rPr>
          <w:rFonts w:ascii="Times New Roman" w:hAnsi="Times New Roman" w:cs="Times New Roman"/>
          <w:sz w:val="24"/>
          <w:szCs w:val="24"/>
        </w:rPr>
        <w:t>are</w:t>
      </w:r>
      <w:r w:rsidRPr="00A7732A">
        <w:rPr>
          <w:rFonts w:ascii="Times New Roman" w:hAnsi="Times New Roman" w:cs="Times New Roman"/>
          <w:sz w:val="24"/>
          <w:szCs w:val="24"/>
        </w:rPr>
        <w:t xml:space="preserve"> conducted to ensure the </w:t>
      </w:r>
      <w:r w:rsidR="00980A17" w:rsidRPr="00A7732A">
        <w:rPr>
          <w:rFonts w:ascii="Times New Roman" w:hAnsi="Times New Roman" w:cs="Times New Roman"/>
          <w:sz w:val="24"/>
          <w:szCs w:val="24"/>
        </w:rPr>
        <w:t>students of Albion College</w:t>
      </w:r>
      <w:r w:rsidRPr="00A7732A">
        <w:rPr>
          <w:rFonts w:ascii="Times New Roman" w:hAnsi="Times New Roman" w:cs="Times New Roman"/>
          <w:sz w:val="24"/>
          <w:szCs w:val="24"/>
        </w:rPr>
        <w:t xml:space="preserve"> are familiar with </w:t>
      </w:r>
      <w:r w:rsidR="00980A17" w:rsidRPr="00A7732A">
        <w:rPr>
          <w:rFonts w:ascii="Times New Roman" w:hAnsi="Times New Roman" w:cs="Times New Roman"/>
          <w:sz w:val="24"/>
          <w:szCs w:val="24"/>
        </w:rPr>
        <w:t xml:space="preserve">the alarm procedures and </w:t>
      </w:r>
      <w:r w:rsidRPr="00A7732A">
        <w:rPr>
          <w:rFonts w:ascii="Times New Roman" w:hAnsi="Times New Roman" w:cs="Times New Roman"/>
          <w:sz w:val="24"/>
          <w:szCs w:val="24"/>
        </w:rPr>
        <w:t>evacuation routes</w:t>
      </w:r>
      <w:r w:rsidR="00980A17" w:rsidRPr="00A7732A">
        <w:rPr>
          <w:rFonts w:ascii="Times New Roman" w:hAnsi="Times New Roman" w:cs="Times New Roman"/>
          <w:sz w:val="24"/>
          <w:szCs w:val="24"/>
        </w:rPr>
        <w:t xml:space="preserve"> for the residential buildings in</w:t>
      </w:r>
      <w:r w:rsidR="00186557">
        <w:rPr>
          <w:rFonts w:ascii="Times New Roman" w:hAnsi="Times New Roman" w:cs="Times New Roman"/>
          <w:sz w:val="24"/>
          <w:szCs w:val="24"/>
        </w:rPr>
        <w:t xml:space="preserve"> </w:t>
      </w:r>
      <w:r w:rsidR="00980A17" w:rsidRPr="00A7732A">
        <w:rPr>
          <w:rFonts w:ascii="Times New Roman" w:hAnsi="Times New Roman" w:cs="Times New Roman"/>
          <w:sz w:val="24"/>
          <w:szCs w:val="24"/>
        </w:rPr>
        <w:t xml:space="preserve">which they </w:t>
      </w:r>
      <w:r w:rsidR="001C0F35">
        <w:rPr>
          <w:rFonts w:ascii="Times New Roman" w:hAnsi="Times New Roman" w:cs="Times New Roman"/>
          <w:sz w:val="24"/>
          <w:szCs w:val="24"/>
        </w:rPr>
        <w:t>reside.</w:t>
      </w:r>
    </w:p>
    <w:p w:rsidR="00445E2A" w:rsidRPr="00A7732A" w:rsidRDefault="00445E2A" w:rsidP="00445E2A">
      <w:pPr>
        <w:pStyle w:val="Default"/>
      </w:pPr>
      <w:r w:rsidRPr="00A7732A">
        <w:t xml:space="preserve"> </w:t>
      </w:r>
      <w:r w:rsidRPr="00A7732A">
        <w:rPr>
          <w:b/>
          <w:bCs/>
        </w:rPr>
        <w:t>Evacuation Policy and Procedures</w:t>
      </w:r>
      <w:r w:rsidR="00086FF8">
        <w:rPr>
          <w:b/>
          <w:bCs/>
        </w:rPr>
        <w:t>:</w:t>
      </w:r>
      <w:r w:rsidRPr="00A7732A">
        <w:rPr>
          <w:b/>
          <w:bCs/>
        </w:rPr>
        <w:t xml:space="preserve"> </w:t>
      </w:r>
    </w:p>
    <w:p w:rsidR="00445E2A" w:rsidRPr="00A7732A" w:rsidRDefault="00445E2A" w:rsidP="00445E2A">
      <w:pPr>
        <w:pStyle w:val="Default"/>
      </w:pPr>
      <w:r w:rsidRPr="00A7732A">
        <w:t xml:space="preserve"> </w:t>
      </w:r>
    </w:p>
    <w:p w:rsidR="00F46B65" w:rsidRPr="00A7732A" w:rsidRDefault="00445E2A" w:rsidP="00445E2A">
      <w:pPr>
        <w:pStyle w:val="default0"/>
      </w:pPr>
      <w:r w:rsidRPr="00A7732A">
        <w:rPr>
          <w:color w:val="000000"/>
        </w:rPr>
        <w:t xml:space="preserve">Evacuation emergencies </w:t>
      </w:r>
      <w:r w:rsidR="00922DB0">
        <w:rPr>
          <w:color w:val="000000"/>
        </w:rPr>
        <w:t xml:space="preserve">may </w:t>
      </w:r>
      <w:r w:rsidRPr="00A7732A">
        <w:rPr>
          <w:color w:val="000000"/>
        </w:rPr>
        <w:t>include fires, haz</w:t>
      </w:r>
      <w:r w:rsidR="00922DB0">
        <w:rPr>
          <w:color w:val="000000"/>
        </w:rPr>
        <w:t>ardous materials</w:t>
      </w:r>
      <w:r w:rsidRPr="00A7732A">
        <w:rPr>
          <w:color w:val="000000"/>
        </w:rPr>
        <w:t xml:space="preserve"> and explosion</w:t>
      </w:r>
      <w:r w:rsidR="00922DB0">
        <w:rPr>
          <w:color w:val="000000"/>
        </w:rPr>
        <w:t>s</w:t>
      </w:r>
      <w:r w:rsidRPr="00A7732A">
        <w:rPr>
          <w:color w:val="000000"/>
        </w:rPr>
        <w:t xml:space="preserve"> (when evacuation is directed by emergency personnel), natural gas leaks, unplanned </w:t>
      </w:r>
      <w:r w:rsidRPr="00A7732A">
        <w:t xml:space="preserve">utility outages, bomb threats and other situations in which </w:t>
      </w:r>
      <w:r w:rsidR="00F46B65" w:rsidRPr="00A7732A">
        <w:t>Campus Safety</w:t>
      </w:r>
      <w:r w:rsidRPr="00A7732A">
        <w:t xml:space="preserve"> personnel direct evacuation of a building. In the event of fire</w:t>
      </w:r>
      <w:r w:rsidR="00A7732A">
        <w:t>, fire alarm signal</w:t>
      </w:r>
      <w:r w:rsidRPr="00A7732A">
        <w:t xml:space="preserve"> or other evacuation emergencies at</w:t>
      </w:r>
      <w:r w:rsidR="00980A17" w:rsidRPr="00A7732A">
        <w:t xml:space="preserve"> Albion</w:t>
      </w:r>
      <w:r w:rsidRPr="00A7732A">
        <w:t xml:space="preserve"> College, all persons in the affected premises must evacuate</w:t>
      </w:r>
      <w:r w:rsidR="00980A17" w:rsidRPr="00A7732A">
        <w:t xml:space="preserve"> immediately</w:t>
      </w:r>
      <w:r w:rsidRPr="00A7732A">
        <w:t>.</w:t>
      </w:r>
    </w:p>
    <w:p w:rsidR="00F46B65" w:rsidRPr="00A7732A" w:rsidRDefault="00F46B65" w:rsidP="00445E2A">
      <w:pPr>
        <w:pStyle w:val="default0"/>
      </w:pPr>
    </w:p>
    <w:p w:rsidR="00445E2A" w:rsidRDefault="000B2E0C" w:rsidP="00445E2A">
      <w:pPr>
        <w:pStyle w:val="default0"/>
      </w:pPr>
      <w:r>
        <w:t>Albion College staff and students</w:t>
      </w:r>
      <w:r w:rsidR="00445E2A" w:rsidRPr="00A7732A">
        <w:t xml:space="preserve"> will be notified of a fire or other evacuation emergency by a fire alarm signal, which may be a bell</w:t>
      </w:r>
      <w:r w:rsidR="00922DB0">
        <w:t>, horn, or other tone</w:t>
      </w:r>
      <w:r w:rsidR="00445E2A" w:rsidRPr="00A7732A">
        <w:t xml:space="preserve">, depending on the building. </w:t>
      </w:r>
      <w:r w:rsidR="00980A17" w:rsidRPr="00A7732A">
        <w:t>Other</w:t>
      </w:r>
      <w:r w:rsidR="00445E2A" w:rsidRPr="00A7732A">
        <w:t xml:space="preserve"> emergency notification</w:t>
      </w:r>
      <w:r w:rsidR="00633D30">
        <w:t xml:space="preserve"> methods may </w:t>
      </w:r>
      <w:r w:rsidR="00B177FB">
        <w:t xml:space="preserve">include </w:t>
      </w:r>
      <w:r w:rsidR="00B177FB" w:rsidRPr="00A7732A">
        <w:t>e</w:t>
      </w:r>
      <w:r w:rsidR="00445E2A" w:rsidRPr="00A7732A">
        <w:t>-mail, text message</w:t>
      </w:r>
      <w:r w:rsidR="00633D30">
        <w:t>,</w:t>
      </w:r>
      <w:r w:rsidR="00445E2A" w:rsidRPr="00A7732A">
        <w:t xml:space="preserve"> phone communication</w:t>
      </w:r>
      <w:r w:rsidR="00633D30">
        <w:t>, or in person, as appropriate or warranted by the situation.</w:t>
      </w:r>
    </w:p>
    <w:p w:rsidR="00186557" w:rsidRDefault="00186557" w:rsidP="00186557">
      <w:pPr>
        <w:pStyle w:val="Default"/>
      </w:pPr>
    </w:p>
    <w:p w:rsidR="00186557" w:rsidRDefault="00922DB0" w:rsidP="00186557">
      <w:pPr>
        <w:pStyle w:val="Default"/>
      </w:pPr>
      <w:proofErr w:type="spellStart"/>
      <w:r>
        <w:t>Most</w:t>
      </w:r>
      <w:r w:rsidR="00186557">
        <w:t>e</w:t>
      </w:r>
      <w:proofErr w:type="spellEnd"/>
      <w:r w:rsidR="00186557">
        <w:t xml:space="preserve"> </w:t>
      </w:r>
      <w:r w:rsidR="00186557" w:rsidRPr="00A7732A">
        <w:t>residence hall</w:t>
      </w:r>
      <w:r>
        <w:t xml:space="preserve"> rooms have</w:t>
      </w:r>
      <w:r w:rsidR="00186557" w:rsidRPr="00A7732A">
        <w:t xml:space="preserve"> evacuation maps posted </w:t>
      </w:r>
      <w:r w:rsidR="00186557">
        <w:t>in</w:t>
      </w:r>
      <w:r w:rsidR="00A34F76">
        <w:t>side</w:t>
      </w:r>
      <w:r w:rsidR="00186557">
        <w:t xml:space="preserve"> the</w:t>
      </w:r>
      <w:r w:rsidR="00A34F76">
        <w:t xml:space="preserve"> rooms</w:t>
      </w:r>
      <w:r w:rsidR="00186557">
        <w:t xml:space="preserve"> w</w:t>
      </w:r>
      <w:r w:rsidR="00186557" w:rsidRPr="00A7732A">
        <w:t xml:space="preserve">hich indicate the safest and most direct exit routes from the room in the case of an emergency. </w:t>
      </w:r>
    </w:p>
    <w:p w:rsidR="00735FAA" w:rsidRDefault="00735FAA" w:rsidP="000B2E0C">
      <w:pPr>
        <w:spacing w:before="100" w:beforeAutospacing="1" w:after="100" w:afterAutospacing="1" w:line="240" w:lineRule="auto"/>
        <w:rPr>
          <w:rFonts w:ascii="Times New Roman" w:eastAsia="Times New Roman" w:hAnsi="Times New Roman" w:cs="Times New Roman"/>
          <w:b/>
          <w:bCs/>
          <w:sz w:val="24"/>
          <w:szCs w:val="24"/>
        </w:rPr>
      </w:pPr>
    </w:p>
    <w:p w:rsidR="00735FAA" w:rsidRDefault="00735FAA" w:rsidP="000B2E0C">
      <w:pPr>
        <w:spacing w:before="100" w:beforeAutospacing="1" w:after="100" w:afterAutospacing="1" w:line="240" w:lineRule="auto"/>
        <w:rPr>
          <w:rFonts w:ascii="Times New Roman" w:eastAsia="Times New Roman" w:hAnsi="Times New Roman" w:cs="Times New Roman"/>
          <w:b/>
          <w:bCs/>
          <w:sz w:val="24"/>
          <w:szCs w:val="24"/>
        </w:rPr>
      </w:pPr>
    </w:p>
    <w:p w:rsidR="000B2E0C" w:rsidRDefault="000B2E0C" w:rsidP="000B2E0C">
      <w:pPr>
        <w:spacing w:before="100" w:beforeAutospacing="1" w:after="100" w:afterAutospacing="1" w:line="240" w:lineRule="auto"/>
        <w:rPr>
          <w:b/>
          <w:sz w:val="28"/>
          <w:szCs w:val="28"/>
          <w:u w:val="single"/>
        </w:rPr>
      </w:pPr>
      <w:r>
        <w:rPr>
          <w:rFonts w:ascii="Times New Roman" w:eastAsia="Times New Roman" w:hAnsi="Times New Roman" w:cs="Times New Roman"/>
          <w:b/>
          <w:bCs/>
          <w:sz w:val="24"/>
          <w:szCs w:val="24"/>
        </w:rPr>
        <w:lastRenderedPageBreak/>
        <w:t>Residen</w:t>
      </w:r>
      <w:r w:rsidR="00633D30">
        <w:rPr>
          <w:rFonts w:ascii="Times New Roman" w:eastAsia="Times New Roman" w:hAnsi="Times New Roman" w:cs="Times New Roman"/>
          <w:b/>
          <w:bCs/>
          <w:sz w:val="24"/>
          <w:szCs w:val="24"/>
        </w:rPr>
        <w:t>ce</w:t>
      </w:r>
      <w:r>
        <w:rPr>
          <w:rFonts w:ascii="Times New Roman" w:eastAsia="Times New Roman" w:hAnsi="Times New Roman" w:cs="Times New Roman"/>
          <w:b/>
          <w:bCs/>
          <w:sz w:val="24"/>
          <w:szCs w:val="24"/>
        </w:rPr>
        <w:t xml:space="preserve"> Hall </w:t>
      </w:r>
      <w:r w:rsidR="00A7732A" w:rsidRPr="00A7732A">
        <w:rPr>
          <w:rFonts w:ascii="Times New Roman" w:eastAsia="Times New Roman" w:hAnsi="Times New Roman" w:cs="Times New Roman"/>
          <w:b/>
          <w:bCs/>
          <w:sz w:val="24"/>
          <w:szCs w:val="24"/>
        </w:rPr>
        <w:t>Fire Safety</w:t>
      </w:r>
      <w:r w:rsidR="00086FF8">
        <w:rPr>
          <w:rFonts w:ascii="Times New Roman" w:eastAsia="Times New Roman" w:hAnsi="Times New Roman" w:cs="Times New Roman"/>
          <w:b/>
          <w:bCs/>
          <w:sz w:val="24"/>
          <w:szCs w:val="24"/>
        </w:rPr>
        <w:t>:</w:t>
      </w:r>
      <w:r w:rsidR="001C0F35">
        <w:rPr>
          <w:rFonts w:ascii="Times New Roman" w:eastAsia="Times New Roman" w:hAnsi="Times New Roman" w:cs="Times New Roman"/>
          <w:b/>
          <w:bCs/>
          <w:sz w:val="24"/>
          <w:szCs w:val="24"/>
        </w:rPr>
        <w:t xml:space="preserve"> (Campus Safety Web Site)</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If You Discover A Fire:</w:t>
      </w:r>
    </w:p>
    <w:p w:rsidR="000B2E0C" w:rsidRPr="00D55279" w:rsidRDefault="000B2E0C" w:rsidP="000B2E0C">
      <w:pPr>
        <w:numPr>
          <w:ilvl w:val="0"/>
          <w:numId w:val="5"/>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discover a fire or smoke situation, activate the fire alarm pull station and c</w:t>
      </w:r>
      <w:r w:rsidR="00633D30">
        <w:rPr>
          <w:rFonts w:ascii="Times New Roman" w:hAnsi="Times New Roman" w:cs="Times New Roman"/>
          <w:sz w:val="24"/>
          <w:szCs w:val="24"/>
        </w:rPr>
        <w:t>ontact Campus Safety at extension 1234 or 0911</w:t>
      </w:r>
      <w:r w:rsidR="00B177FB">
        <w:rPr>
          <w:rFonts w:ascii="Times New Roman" w:hAnsi="Times New Roman" w:cs="Times New Roman"/>
          <w:sz w:val="24"/>
          <w:szCs w:val="24"/>
        </w:rPr>
        <w:t>.</w:t>
      </w:r>
      <w:r w:rsidRPr="00D55279">
        <w:rPr>
          <w:rFonts w:ascii="Times New Roman" w:hAnsi="Times New Roman" w:cs="Times New Roman"/>
          <w:sz w:val="24"/>
          <w:szCs w:val="24"/>
        </w:rPr>
        <w:t xml:space="preserve"> </w:t>
      </w:r>
    </w:p>
    <w:p w:rsidR="000B2E0C"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If you feel comfortable doing so, use a fire extinguisher to control or extinguish the fire while emergency personnel are </w:t>
      </w:r>
      <w:r w:rsidR="00633D30">
        <w:rPr>
          <w:rFonts w:ascii="Times New Roman" w:hAnsi="Times New Roman" w:cs="Times New Roman"/>
          <w:sz w:val="24"/>
          <w:szCs w:val="24"/>
        </w:rPr>
        <w:t>en</w:t>
      </w:r>
      <w:r w:rsidRPr="00D55279">
        <w:rPr>
          <w:rFonts w:ascii="Times New Roman" w:hAnsi="Times New Roman" w:cs="Times New Roman"/>
          <w:sz w:val="24"/>
          <w:szCs w:val="24"/>
        </w:rPr>
        <w:t xml:space="preserve"> route to your location.</w:t>
      </w:r>
    </w:p>
    <w:p w:rsidR="00257ED7" w:rsidRPr="00D55279" w:rsidRDefault="00257ED7" w:rsidP="000B2E0C">
      <w:pPr>
        <w:spacing w:after="0" w:line="240" w:lineRule="auto"/>
        <w:ind w:left="720"/>
        <w:rPr>
          <w:rFonts w:ascii="Times New Roman" w:hAnsi="Times New Roman" w:cs="Times New Roman"/>
          <w:sz w:val="24"/>
          <w:szCs w:val="24"/>
        </w:rPr>
      </w:pPr>
    </w:p>
    <w:p w:rsidR="000B2E0C" w:rsidRPr="00D55279" w:rsidRDefault="000B2E0C" w:rsidP="000B2E0C">
      <w:pPr>
        <w:rPr>
          <w:rFonts w:ascii="Times New Roman" w:hAnsi="Times New Roman" w:cs="Times New Roman"/>
          <w:sz w:val="24"/>
          <w:szCs w:val="24"/>
        </w:rPr>
      </w:pPr>
      <w:r w:rsidRPr="00D55279">
        <w:rPr>
          <w:rFonts w:ascii="Times New Roman" w:hAnsi="Times New Roman" w:cs="Times New Roman"/>
          <w:b/>
          <w:sz w:val="24"/>
          <w:szCs w:val="24"/>
        </w:rPr>
        <w:t>When The Fire Alarm Sounds:</w:t>
      </w:r>
      <w:r w:rsidRPr="00D55279">
        <w:rPr>
          <w:rFonts w:ascii="Times New Roman" w:hAnsi="Times New Roman" w:cs="Times New Roman"/>
          <w:sz w:val="24"/>
          <w:szCs w:val="24"/>
        </w:rPr>
        <w:t xml:space="preserve">  </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Close all windows but leave curtains and drapes open.</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Leave the overhead lights on.</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Before opening any door, feel the door. If it is hot, do not open it. If it is not hot open the door slightly. If you encounter heat or heavy smoke close the door and stay in the room.</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If you cannot leave the room, </w:t>
      </w:r>
      <w:r w:rsidR="00633D30">
        <w:rPr>
          <w:rFonts w:ascii="Times New Roman" w:hAnsi="Times New Roman" w:cs="Times New Roman"/>
          <w:sz w:val="24"/>
          <w:szCs w:val="24"/>
        </w:rPr>
        <w:t>o</w:t>
      </w:r>
      <w:r w:rsidRPr="00D55279">
        <w:rPr>
          <w:rFonts w:ascii="Times New Roman" w:hAnsi="Times New Roman" w:cs="Times New Roman"/>
          <w:sz w:val="24"/>
          <w:szCs w:val="24"/>
        </w:rPr>
        <w:t>pen the window slightly and hang a sheet or other light colored cloth out the window to attract the attention of emergency personnel. If there is a phone in the room, call Campus Safety (</w:t>
      </w:r>
      <w:r w:rsidR="00922DB0">
        <w:rPr>
          <w:rFonts w:ascii="Times New Roman" w:hAnsi="Times New Roman" w:cs="Times New Roman"/>
          <w:sz w:val="24"/>
          <w:szCs w:val="24"/>
        </w:rPr>
        <w:t>0911 or 517 629 0911)</w:t>
      </w:r>
      <w:r w:rsidRPr="00D55279">
        <w:rPr>
          <w:rFonts w:ascii="Times New Roman" w:hAnsi="Times New Roman" w:cs="Times New Roman"/>
          <w:sz w:val="24"/>
          <w:szCs w:val="24"/>
        </w:rPr>
        <w:t xml:space="preserve"> or the</w:t>
      </w:r>
      <w:r w:rsidR="00633D30">
        <w:rPr>
          <w:rFonts w:ascii="Times New Roman" w:hAnsi="Times New Roman" w:cs="Times New Roman"/>
          <w:sz w:val="24"/>
          <w:szCs w:val="24"/>
        </w:rPr>
        <w:t xml:space="preserve"> </w:t>
      </w:r>
      <w:r w:rsidRPr="00D55279">
        <w:rPr>
          <w:rFonts w:ascii="Times New Roman" w:hAnsi="Times New Roman" w:cs="Times New Roman"/>
          <w:sz w:val="24"/>
          <w:szCs w:val="24"/>
        </w:rPr>
        <w:t xml:space="preserve">Albion </w:t>
      </w:r>
      <w:r w:rsidR="00B177FB" w:rsidRPr="00D55279">
        <w:rPr>
          <w:rFonts w:ascii="Times New Roman" w:hAnsi="Times New Roman" w:cs="Times New Roman"/>
          <w:sz w:val="24"/>
          <w:szCs w:val="24"/>
        </w:rPr>
        <w:t>Dep</w:t>
      </w:r>
      <w:r w:rsidR="00B177FB">
        <w:rPr>
          <w:rFonts w:ascii="Times New Roman" w:hAnsi="Times New Roman" w:cs="Times New Roman"/>
          <w:sz w:val="24"/>
          <w:szCs w:val="24"/>
        </w:rPr>
        <w:t>artme</w:t>
      </w:r>
      <w:r w:rsidR="00B177FB" w:rsidRPr="00D55279">
        <w:rPr>
          <w:rFonts w:ascii="Times New Roman" w:hAnsi="Times New Roman" w:cs="Times New Roman"/>
          <w:sz w:val="24"/>
          <w:szCs w:val="24"/>
        </w:rPr>
        <w:t>nt</w:t>
      </w:r>
      <w:r w:rsidRPr="00D55279">
        <w:rPr>
          <w:rFonts w:ascii="Times New Roman" w:hAnsi="Times New Roman" w:cs="Times New Roman"/>
          <w:sz w:val="24"/>
          <w:szCs w:val="24"/>
        </w:rPr>
        <w:t xml:space="preserve"> of Public Safety (</w:t>
      </w:r>
      <w:r w:rsidR="00922DB0">
        <w:rPr>
          <w:rFonts w:ascii="Times New Roman" w:hAnsi="Times New Roman" w:cs="Times New Roman"/>
          <w:sz w:val="24"/>
          <w:szCs w:val="24"/>
        </w:rPr>
        <w:t>911 from cell phone)</w:t>
      </w:r>
      <w:r w:rsidRPr="00D55279">
        <w:rPr>
          <w:rFonts w:ascii="Times New Roman" w:hAnsi="Times New Roman" w:cs="Times New Roman"/>
          <w:sz w:val="24"/>
          <w:szCs w:val="24"/>
        </w:rPr>
        <w:t xml:space="preserve"> and report that you are trapped. Remain calm and give your room number and building location. Stuff towels, sheets or other similar materials under all doors leading into corridors. Stay close to the floor if smoke enters the room.</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conditions allow you to leave the room, close, but do not lock the door and walk directly to the nearest exit and leave the building.</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are away from your room when the alarm sounds, do not return to your room, but leave the building via the nearest exit.</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b/>
          <w:sz w:val="24"/>
          <w:szCs w:val="24"/>
        </w:rPr>
        <w:t xml:space="preserve">DO NOT </w:t>
      </w:r>
      <w:r w:rsidRPr="00D55279">
        <w:rPr>
          <w:rFonts w:ascii="Times New Roman" w:hAnsi="Times New Roman" w:cs="Times New Roman"/>
          <w:sz w:val="24"/>
          <w:szCs w:val="24"/>
        </w:rPr>
        <w:t>use elevators. If hallway and/or exit stairwells are not accessible because of heavy smoke, return to your room, close the door and follow the instructions given above.</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have exited the facility, stand clear of the building. Emergency apparatus may be maneuvering around the building.</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Follow the directions of the fire and police personnel and never re-enter the building until they give permission to do so.</w:t>
      </w:r>
    </w:p>
    <w:p w:rsidR="000B2E0C" w:rsidRPr="00D55279" w:rsidRDefault="000B2E0C" w:rsidP="000B2E0C">
      <w:pPr>
        <w:jc w:val="center"/>
        <w:rPr>
          <w:rFonts w:ascii="Times New Roman" w:hAnsi="Times New Roman" w:cs="Times New Roman"/>
          <w:b/>
          <w:sz w:val="24"/>
          <w:szCs w:val="24"/>
        </w:rPr>
      </w:pPr>
    </w:p>
    <w:p w:rsidR="000B2E0C" w:rsidRPr="00413415" w:rsidRDefault="00FF47A9" w:rsidP="000B2E0C">
      <w:pPr>
        <w:jc w:val="center"/>
        <w:rPr>
          <w:rFonts w:ascii="Times New Roman" w:hAnsi="Times New Roman" w:cs="Times New Roman"/>
          <w:b/>
          <w:sz w:val="24"/>
          <w:szCs w:val="24"/>
          <w:u w:val="single"/>
        </w:rPr>
      </w:pPr>
      <w:r>
        <w:rPr>
          <w:rFonts w:ascii="Times New Roman" w:hAnsi="Times New Roman" w:cs="Times New Roman"/>
          <w:b/>
          <w:sz w:val="24"/>
          <w:szCs w:val="24"/>
          <w:u w:val="single"/>
        </w:rPr>
        <w:t>BUILDING SAFETY FEATURES</w:t>
      </w:r>
      <w:r w:rsidR="00413415">
        <w:rPr>
          <w:rFonts w:ascii="Times New Roman" w:hAnsi="Times New Roman" w:cs="Times New Roman"/>
          <w:b/>
          <w:sz w:val="24"/>
          <w:szCs w:val="24"/>
          <w:u w:val="single"/>
        </w:rPr>
        <w:t>:</w:t>
      </w:r>
    </w:p>
    <w:p w:rsidR="000B2E0C" w:rsidRPr="00D55279" w:rsidRDefault="00D55279" w:rsidP="000B2E0C">
      <w:pPr>
        <w:rPr>
          <w:rFonts w:ascii="Times New Roman" w:hAnsi="Times New Roman" w:cs="Times New Roman"/>
          <w:b/>
          <w:sz w:val="24"/>
          <w:szCs w:val="24"/>
        </w:rPr>
      </w:pPr>
      <w:r w:rsidRPr="00D55279">
        <w:rPr>
          <w:rFonts w:ascii="Times New Roman" w:hAnsi="Times New Roman" w:cs="Times New Roman"/>
          <w:b/>
          <w:sz w:val="24"/>
          <w:szCs w:val="24"/>
        </w:rPr>
        <w:t>Fire D</w:t>
      </w:r>
      <w:r w:rsidR="000B2E0C" w:rsidRPr="00D55279">
        <w:rPr>
          <w:rFonts w:ascii="Times New Roman" w:hAnsi="Times New Roman" w:cs="Times New Roman"/>
          <w:b/>
          <w:sz w:val="24"/>
          <w:szCs w:val="24"/>
        </w:rPr>
        <w:t>oors:</w:t>
      </w:r>
    </w:p>
    <w:p w:rsidR="00BE2778"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Stairwell fire doors should be kept closed at all times. During a fire the stairwells will provide a place of refuge and will protect you during your escape from the building. If the fire doors are left open, the stairwells will act as chimneys, rapidly spreading the fire and smoke throughout the building. </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 </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Exits:</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Each exit or exit access should be kept clearly marked with a lighted or fluorescent exit sign. You should familiarize yourself with all exit routes in your </w:t>
      </w:r>
      <w:r w:rsidR="00633D30">
        <w:rPr>
          <w:rFonts w:ascii="Times New Roman" w:hAnsi="Times New Roman" w:cs="Times New Roman"/>
          <w:sz w:val="24"/>
          <w:szCs w:val="24"/>
        </w:rPr>
        <w:t>residential building.</w:t>
      </w:r>
    </w:p>
    <w:p w:rsidR="000B2E0C" w:rsidRPr="00D55279" w:rsidRDefault="000B2E0C" w:rsidP="000B2E0C">
      <w:pPr>
        <w:spacing w:after="0" w:line="240" w:lineRule="auto"/>
        <w:ind w:left="720"/>
        <w:rPr>
          <w:rFonts w:ascii="Times New Roman" w:hAnsi="Times New Roman" w:cs="Times New Roman"/>
          <w:sz w:val="24"/>
          <w:szCs w:val="24"/>
        </w:rPr>
      </w:pPr>
      <w:r w:rsidRPr="00D55279">
        <w:rPr>
          <w:rFonts w:ascii="Times New Roman" w:hAnsi="Times New Roman" w:cs="Times New Roman"/>
          <w:sz w:val="24"/>
          <w:szCs w:val="24"/>
        </w:rPr>
        <w:t xml:space="preserve"> </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Fire Alarms:</w:t>
      </w:r>
    </w:p>
    <w:p w:rsidR="000B2E0C"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Fire alarm systems provide a rapid means of notifying all occupants of an emergency. Continued abuse of these systems creates a complacent attitude among the building residents which may result in injury or death when the alarm is ignored in an actual emergency situation. Fire alarm systems such as pull boxes and smoke alarms may not be tampered with or altered for any reason.</w:t>
      </w:r>
    </w:p>
    <w:p w:rsidR="00257ED7" w:rsidRDefault="00257ED7" w:rsidP="00BE2778">
      <w:pPr>
        <w:spacing w:after="0" w:line="240" w:lineRule="auto"/>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Fire Extinguishers:</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Multi-purpose ABC fire extinguishers are located throughout all the college buildings and residential halls for use by the occupants on most types of small fires. </w:t>
      </w:r>
    </w:p>
    <w:p w:rsidR="005F399D" w:rsidRDefault="005F399D" w:rsidP="00D55279">
      <w:pPr>
        <w:spacing w:after="0" w:line="240" w:lineRule="auto"/>
        <w:ind w:left="720"/>
        <w:rPr>
          <w:rFonts w:ascii="Times New Roman" w:hAnsi="Times New Roman" w:cs="Times New Roman"/>
          <w:sz w:val="24"/>
          <w:szCs w:val="24"/>
        </w:rPr>
      </w:pP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When using a fire extinguisher use the P.A.S.S. method:</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P - Pull the pin.</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A - Aim.</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 - Squeeze the trigger.</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 - Sweep the fire.</w:t>
      </w:r>
    </w:p>
    <w:p w:rsidR="000B2E0C" w:rsidRPr="00D55279" w:rsidRDefault="000B2E0C" w:rsidP="000B2E0C">
      <w:pPr>
        <w:rPr>
          <w:rFonts w:ascii="Times New Roman" w:hAnsi="Times New Roman" w:cs="Times New Roman"/>
          <w:sz w:val="24"/>
          <w:szCs w:val="24"/>
        </w:rPr>
      </w:pPr>
    </w:p>
    <w:p w:rsidR="000B2E0C" w:rsidRPr="00BE2778" w:rsidRDefault="00FF47A9" w:rsidP="000B2E0C">
      <w:pPr>
        <w:jc w:val="center"/>
        <w:rPr>
          <w:rFonts w:ascii="Times New Roman" w:hAnsi="Times New Roman" w:cs="Times New Roman"/>
          <w:b/>
          <w:sz w:val="24"/>
          <w:szCs w:val="24"/>
          <w:u w:val="single"/>
        </w:rPr>
      </w:pPr>
      <w:r>
        <w:rPr>
          <w:rFonts w:ascii="Times New Roman" w:hAnsi="Times New Roman" w:cs="Times New Roman"/>
          <w:b/>
          <w:sz w:val="24"/>
          <w:szCs w:val="24"/>
          <w:u w:val="single"/>
        </w:rPr>
        <w:t>POTENTIAL HAZARDS:</w:t>
      </w: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Appliances:</w:t>
      </w:r>
    </w:p>
    <w:p w:rsidR="000B2E0C" w:rsidRPr="00D55279"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Sun </w:t>
      </w:r>
      <w:r w:rsidR="00633D30">
        <w:rPr>
          <w:rFonts w:ascii="Times New Roman" w:hAnsi="Times New Roman" w:cs="Times New Roman"/>
          <w:sz w:val="24"/>
          <w:szCs w:val="24"/>
        </w:rPr>
        <w:t>l</w:t>
      </w:r>
      <w:r w:rsidRPr="00D55279">
        <w:rPr>
          <w:rFonts w:ascii="Times New Roman" w:hAnsi="Times New Roman" w:cs="Times New Roman"/>
          <w:sz w:val="24"/>
          <w:szCs w:val="24"/>
        </w:rPr>
        <w:t xml:space="preserve">amps, </w:t>
      </w:r>
      <w:r w:rsidR="00633D30">
        <w:rPr>
          <w:rFonts w:ascii="Times New Roman" w:hAnsi="Times New Roman" w:cs="Times New Roman"/>
          <w:sz w:val="24"/>
          <w:szCs w:val="24"/>
        </w:rPr>
        <w:t>h</w:t>
      </w:r>
      <w:r w:rsidRPr="00D55279">
        <w:rPr>
          <w:rFonts w:ascii="Times New Roman" w:hAnsi="Times New Roman" w:cs="Times New Roman"/>
          <w:sz w:val="24"/>
          <w:szCs w:val="24"/>
        </w:rPr>
        <w:t xml:space="preserve">alogen </w:t>
      </w:r>
      <w:r w:rsidR="00633D30">
        <w:rPr>
          <w:rFonts w:ascii="Times New Roman" w:hAnsi="Times New Roman" w:cs="Times New Roman"/>
          <w:sz w:val="24"/>
          <w:szCs w:val="24"/>
        </w:rPr>
        <w:t>l</w:t>
      </w:r>
      <w:r w:rsidRPr="00D55279">
        <w:rPr>
          <w:rFonts w:ascii="Times New Roman" w:hAnsi="Times New Roman" w:cs="Times New Roman"/>
          <w:sz w:val="24"/>
          <w:szCs w:val="24"/>
        </w:rPr>
        <w:t xml:space="preserve">amps, </w:t>
      </w:r>
      <w:r w:rsidR="00633D30">
        <w:rPr>
          <w:rFonts w:ascii="Times New Roman" w:hAnsi="Times New Roman" w:cs="Times New Roman"/>
          <w:sz w:val="24"/>
          <w:szCs w:val="24"/>
        </w:rPr>
        <w:t>h</w:t>
      </w:r>
      <w:r w:rsidRPr="00D55279">
        <w:rPr>
          <w:rFonts w:ascii="Times New Roman" w:hAnsi="Times New Roman" w:cs="Times New Roman"/>
          <w:sz w:val="24"/>
          <w:szCs w:val="24"/>
        </w:rPr>
        <w:t xml:space="preserve">ot </w:t>
      </w:r>
      <w:r w:rsidR="00633D30">
        <w:rPr>
          <w:rFonts w:ascii="Times New Roman" w:hAnsi="Times New Roman" w:cs="Times New Roman"/>
          <w:sz w:val="24"/>
          <w:szCs w:val="24"/>
        </w:rPr>
        <w:t>p</w:t>
      </w:r>
      <w:r w:rsidRPr="00D55279">
        <w:rPr>
          <w:rFonts w:ascii="Times New Roman" w:hAnsi="Times New Roman" w:cs="Times New Roman"/>
          <w:sz w:val="24"/>
          <w:szCs w:val="24"/>
        </w:rPr>
        <w:t xml:space="preserve">lates, </w:t>
      </w:r>
      <w:r w:rsidR="00633D30">
        <w:rPr>
          <w:rFonts w:ascii="Times New Roman" w:hAnsi="Times New Roman" w:cs="Times New Roman"/>
          <w:sz w:val="24"/>
          <w:szCs w:val="24"/>
        </w:rPr>
        <w:t>t</w:t>
      </w:r>
      <w:r w:rsidRPr="00D55279">
        <w:rPr>
          <w:rFonts w:ascii="Times New Roman" w:hAnsi="Times New Roman" w:cs="Times New Roman"/>
          <w:sz w:val="24"/>
          <w:szCs w:val="24"/>
        </w:rPr>
        <w:t xml:space="preserve">oaster </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vens, </w:t>
      </w:r>
      <w:r w:rsidR="00633D30">
        <w:rPr>
          <w:rFonts w:ascii="Times New Roman" w:hAnsi="Times New Roman" w:cs="Times New Roman"/>
          <w:sz w:val="24"/>
          <w:szCs w:val="24"/>
        </w:rPr>
        <w:t>e</w:t>
      </w:r>
      <w:r w:rsidRPr="00D55279">
        <w:rPr>
          <w:rFonts w:ascii="Times New Roman" w:hAnsi="Times New Roman" w:cs="Times New Roman"/>
          <w:sz w:val="24"/>
          <w:szCs w:val="24"/>
        </w:rPr>
        <w:t xml:space="preserve">lectric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killets, </w:t>
      </w:r>
      <w:r w:rsidR="00633D30">
        <w:rPr>
          <w:rFonts w:ascii="Times New Roman" w:hAnsi="Times New Roman" w:cs="Times New Roman"/>
          <w:sz w:val="24"/>
          <w:szCs w:val="24"/>
        </w:rPr>
        <w:t>r</w:t>
      </w:r>
      <w:r w:rsidRPr="00D55279">
        <w:rPr>
          <w:rFonts w:ascii="Times New Roman" w:hAnsi="Times New Roman" w:cs="Times New Roman"/>
          <w:sz w:val="24"/>
          <w:szCs w:val="24"/>
        </w:rPr>
        <w:t xml:space="preserve">ice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teamers, </w:t>
      </w:r>
      <w:r w:rsidR="00633D30">
        <w:rPr>
          <w:rFonts w:ascii="Times New Roman" w:hAnsi="Times New Roman" w:cs="Times New Roman"/>
          <w:sz w:val="24"/>
          <w:szCs w:val="24"/>
        </w:rPr>
        <w:t>w</w:t>
      </w:r>
      <w:r w:rsidRPr="00D55279">
        <w:rPr>
          <w:rFonts w:ascii="Times New Roman" w:hAnsi="Times New Roman" w:cs="Times New Roman"/>
          <w:sz w:val="24"/>
          <w:szCs w:val="24"/>
        </w:rPr>
        <w:t xml:space="preserve">oks, </w:t>
      </w:r>
      <w:r w:rsidR="00633D30">
        <w:rPr>
          <w:rFonts w:ascii="Times New Roman" w:hAnsi="Times New Roman" w:cs="Times New Roman"/>
          <w:sz w:val="24"/>
          <w:szCs w:val="24"/>
        </w:rPr>
        <w:t>i</w:t>
      </w:r>
      <w:r w:rsidRPr="00D55279">
        <w:rPr>
          <w:rFonts w:ascii="Times New Roman" w:hAnsi="Times New Roman" w:cs="Times New Roman"/>
          <w:sz w:val="24"/>
          <w:szCs w:val="24"/>
        </w:rPr>
        <w:t xml:space="preserve">ndoor or </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utside </w:t>
      </w:r>
      <w:r w:rsidR="00633D30">
        <w:rPr>
          <w:rFonts w:ascii="Times New Roman" w:hAnsi="Times New Roman" w:cs="Times New Roman"/>
          <w:sz w:val="24"/>
          <w:szCs w:val="24"/>
        </w:rPr>
        <w:t>g</w:t>
      </w:r>
      <w:r w:rsidRPr="00D55279">
        <w:rPr>
          <w:rFonts w:ascii="Times New Roman" w:hAnsi="Times New Roman" w:cs="Times New Roman"/>
          <w:sz w:val="24"/>
          <w:szCs w:val="24"/>
        </w:rPr>
        <w:t xml:space="preserve">rills,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pace </w:t>
      </w:r>
      <w:r w:rsidR="00633D30">
        <w:rPr>
          <w:rFonts w:ascii="Times New Roman" w:hAnsi="Times New Roman" w:cs="Times New Roman"/>
          <w:sz w:val="24"/>
          <w:szCs w:val="24"/>
        </w:rPr>
        <w:t>h</w:t>
      </w:r>
      <w:r w:rsidRPr="00D55279">
        <w:rPr>
          <w:rFonts w:ascii="Times New Roman" w:hAnsi="Times New Roman" w:cs="Times New Roman"/>
          <w:sz w:val="24"/>
          <w:szCs w:val="24"/>
        </w:rPr>
        <w:t>eaters and other high</w:t>
      </w:r>
      <w:r w:rsidR="00633D30">
        <w:rPr>
          <w:rFonts w:ascii="Times New Roman" w:hAnsi="Times New Roman" w:cs="Times New Roman"/>
          <w:sz w:val="24"/>
          <w:szCs w:val="24"/>
        </w:rPr>
        <w:t>-</w:t>
      </w:r>
      <w:r w:rsidRPr="00D55279">
        <w:rPr>
          <w:rFonts w:ascii="Times New Roman" w:hAnsi="Times New Roman" w:cs="Times New Roman"/>
          <w:sz w:val="24"/>
          <w:szCs w:val="24"/>
        </w:rPr>
        <w:t>powered electrical appliances are prohibited in dorm rooms. Items such as irons and hair dryers should be unplugged after use and not stored until they are cool enough to touch. To</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 many appliances plugged into the same outlet or extension cord may cause an overloading of the circuit resulting in loss of power or possible fire. </w:t>
      </w:r>
    </w:p>
    <w:p w:rsidR="00922DB0" w:rsidRDefault="00922DB0" w:rsidP="000B2E0C">
      <w:pPr>
        <w:rPr>
          <w:rFonts w:ascii="Times New Roman" w:hAnsi="Times New Roman" w:cs="Times New Roman"/>
          <w:b/>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Obstacles: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Storage of bicycles, chairs, desks, trunks, etc. in hallways, stairwells, or any place which would interfere with public access or exit areas of the building</w:t>
      </w:r>
      <w:r w:rsidR="00633D30">
        <w:rPr>
          <w:rFonts w:ascii="Times New Roman" w:hAnsi="Times New Roman" w:cs="Times New Roman"/>
          <w:sz w:val="24"/>
          <w:szCs w:val="24"/>
        </w:rPr>
        <w:t xml:space="preserve"> is strictly prohibited</w:t>
      </w:r>
      <w:r w:rsidRPr="00D55279">
        <w:rPr>
          <w:rFonts w:ascii="Times New Roman" w:hAnsi="Times New Roman" w:cs="Times New Roman"/>
          <w:sz w:val="24"/>
          <w:szCs w:val="24"/>
        </w:rPr>
        <w:t>. These items left unattended in such areas are in violation of fire safety codes and will be removed by authorized personnel.</w:t>
      </w:r>
    </w:p>
    <w:p w:rsid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Open Flames: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Open flames, candles, incense, charcoal grills, etc. are not permitted in any resident</w:t>
      </w:r>
      <w:r w:rsidR="00B177FB">
        <w:rPr>
          <w:rFonts w:ascii="Times New Roman" w:hAnsi="Times New Roman" w:cs="Times New Roman"/>
          <w:sz w:val="24"/>
          <w:szCs w:val="24"/>
        </w:rPr>
        <w:t>ial building.</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Flammable Liquids and Gasses: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Gasoline, paint, ether, propane or any other flammable liquids or gasses are </w:t>
      </w:r>
      <w:r w:rsidR="00782B6D">
        <w:rPr>
          <w:rFonts w:ascii="Times New Roman" w:hAnsi="Times New Roman" w:cs="Times New Roman"/>
          <w:sz w:val="24"/>
          <w:szCs w:val="24"/>
        </w:rPr>
        <w:t xml:space="preserve">not </w:t>
      </w:r>
      <w:r w:rsidRPr="00D55279">
        <w:rPr>
          <w:rFonts w:ascii="Times New Roman" w:hAnsi="Times New Roman" w:cs="Times New Roman"/>
          <w:sz w:val="24"/>
          <w:szCs w:val="24"/>
        </w:rPr>
        <w:t xml:space="preserve">allowed in any </w:t>
      </w:r>
      <w:r w:rsidR="00B177FB">
        <w:rPr>
          <w:rFonts w:ascii="Times New Roman" w:hAnsi="Times New Roman" w:cs="Times New Roman"/>
          <w:sz w:val="24"/>
          <w:szCs w:val="24"/>
        </w:rPr>
        <w:t>residential building</w:t>
      </w:r>
      <w:r w:rsidRPr="00D55279">
        <w:rPr>
          <w:rFonts w:ascii="Times New Roman" w:hAnsi="Times New Roman" w:cs="Times New Roman"/>
          <w:sz w:val="24"/>
          <w:szCs w:val="24"/>
        </w:rPr>
        <w:t xml:space="preserve"> for any reason.</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Fireworks: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Fireworks, gunpowder or any </w:t>
      </w:r>
      <w:r w:rsidR="00B177FB">
        <w:rPr>
          <w:rFonts w:ascii="Times New Roman" w:hAnsi="Times New Roman" w:cs="Times New Roman"/>
          <w:sz w:val="24"/>
          <w:szCs w:val="24"/>
        </w:rPr>
        <w:t>type of explosives</w:t>
      </w:r>
      <w:r w:rsidRPr="00D55279">
        <w:rPr>
          <w:rFonts w:ascii="Times New Roman" w:hAnsi="Times New Roman" w:cs="Times New Roman"/>
          <w:sz w:val="24"/>
          <w:szCs w:val="24"/>
        </w:rPr>
        <w:t xml:space="preserve"> are not allowed </w:t>
      </w:r>
      <w:r w:rsidR="00B177FB">
        <w:rPr>
          <w:rFonts w:ascii="Times New Roman" w:hAnsi="Times New Roman" w:cs="Times New Roman"/>
          <w:sz w:val="24"/>
          <w:szCs w:val="24"/>
        </w:rPr>
        <w:t>in residential buildings per fire code.</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Elevators Are Hazardous to Use in Fires:</w:t>
      </w:r>
    </w:p>
    <w:p w:rsidR="000B2E0C" w:rsidRPr="00D55279"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Elevators should not be used </w:t>
      </w:r>
      <w:r w:rsidR="00B177FB">
        <w:rPr>
          <w:rFonts w:ascii="Times New Roman" w:hAnsi="Times New Roman" w:cs="Times New Roman"/>
          <w:sz w:val="24"/>
          <w:szCs w:val="24"/>
        </w:rPr>
        <w:t xml:space="preserve">as a means of evacuation during an emergency.  In a fire, the </w:t>
      </w:r>
      <w:r w:rsidR="00B177FB" w:rsidRPr="00D55279">
        <w:rPr>
          <w:rFonts w:ascii="Times New Roman" w:hAnsi="Times New Roman" w:cs="Times New Roman"/>
          <w:sz w:val="24"/>
          <w:szCs w:val="24"/>
        </w:rPr>
        <w:t>elevator</w:t>
      </w:r>
      <w:r w:rsidRPr="00D55279">
        <w:rPr>
          <w:rFonts w:ascii="Times New Roman" w:hAnsi="Times New Roman" w:cs="Times New Roman"/>
          <w:sz w:val="24"/>
          <w:szCs w:val="24"/>
        </w:rPr>
        <w:t xml:space="preserve"> shaft could act as a chimney in transmitting heat and smoke from floor to floor. </w:t>
      </w:r>
      <w:r w:rsidR="00B177FB">
        <w:rPr>
          <w:rFonts w:ascii="Times New Roman" w:hAnsi="Times New Roman" w:cs="Times New Roman"/>
          <w:sz w:val="24"/>
          <w:szCs w:val="24"/>
        </w:rPr>
        <w:t xml:space="preserve">In addition, </w:t>
      </w:r>
      <w:r w:rsidR="00B177FB" w:rsidRPr="00D55279">
        <w:rPr>
          <w:rFonts w:ascii="Times New Roman" w:hAnsi="Times New Roman" w:cs="Times New Roman"/>
          <w:sz w:val="24"/>
          <w:szCs w:val="24"/>
        </w:rPr>
        <w:t>elevators</w:t>
      </w:r>
      <w:r w:rsidRPr="00D55279">
        <w:rPr>
          <w:rFonts w:ascii="Times New Roman" w:hAnsi="Times New Roman" w:cs="Times New Roman"/>
          <w:sz w:val="24"/>
          <w:szCs w:val="24"/>
        </w:rPr>
        <w:t xml:space="preserve"> may malfunction and stop at the floor involved in the fire, opening automatically, and exposing the passengers to heat and smoke.</w:t>
      </w:r>
    </w:p>
    <w:p w:rsidR="000B2E0C" w:rsidRDefault="000B2E0C" w:rsidP="000B2E0C">
      <w:pPr>
        <w:rPr>
          <w:rFonts w:ascii="Times New Roman" w:hAnsi="Times New Roman" w:cs="Times New Roman"/>
          <w:sz w:val="24"/>
          <w:szCs w:val="24"/>
        </w:rPr>
      </w:pPr>
    </w:p>
    <w:p w:rsidR="00922DB0" w:rsidRDefault="00922DB0" w:rsidP="000B2E0C">
      <w:pPr>
        <w:rPr>
          <w:rFonts w:ascii="Times New Roman" w:hAnsi="Times New Roman" w:cs="Times New Roman"/>
          <w:sz w:val="24"/>
          <w:szCs w:val="24"/>
        </w:rPr>
      </w:pPr>
    </w:p>
    <w:p w:rsidR="00922DB0" w:rsidRPr="00D55279" w:rsidRDefault="00922DB0" w:rsidP="000B2E0C">
      <w:pPr>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lastRenderedPageBreak/>
        <w:t>Party Decorations:</w:t>
      </w:r>
    </w:p>
    <w:p w:rsidR="000B2E0C" w:rsidRPr="00D55279"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The use of crepe paper, cloth, corn stalks, and bales of hay or other combustible materials for party decorations is strictly prohibited in residen</w:t>
      </w:r>
      <w:r w:rsidR="00B177FB">
        <w:rPr>
          <w:rFonts w:ascii="Times New Roman" w:hAnsi="Times New Roman" w:cs="Times New Roman"/>
          <w:sz w:val="24"/>
          <w:szCs w:val="24"/>
        </w:rPr>
        <w:t>tial buildings.</w:t>
      </w:r>
    </w:p>
    <w:p w:rsidR="00BE2778" w:rsidRDefault="00BE2778" w:rsidP="00445E2A">
      <w:pPr>
        <w:pStyle w:val="Default"/>
        <w:rPr>
          <w:b/>
          <w:bCs/>
        </w:rPr>
      </w:pPr>
    </w:p>
    <w:p w:rsidR="00086FF8" w:rsidRDefault="00086FF8" w:rsidP="00445E2A">
      <w:pPr>
        <w:pStyle w:val="Default"/>
        <w:rPr>
          <w:b/>
          <w:bCs/>
        </w:rPr>
      </w:pPr>
      <w:r>
        <w:rPr>
          <w:b/>
          <w:bCs/>
        </w:rPr>
        <w:t xml:space="preserve">Prohibited Items in Campus Residences: </w:t>
      </w:r>
      <w:r w:rsidR="001C0F35">
        <w:rPr>
          <w:b/>
          <w:bCs/>
        </w:rPr>
        <w:t>(Albion College Student Handbook)</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To reduce unnecessary health and safety risks the following are prohibited in all campus residences:</w:t>
      </w:r>
    </w:p>
    <w:p w:rsidR="00735FAA"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Fireworks and any incendiary devices;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Guns, paint ball guns, or other dangerous instrumentality;</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Chef, butcher, and carving knives;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Flammable liquids;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Dangerous chemicals (mace, etc.);</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xml:space="preserve">• Candles/open flame </w:t>
      </w:r>
      <w:r w:rsidR="00B177FB" w:rsidRPr="00086FF8">
        <w:rPr>
          <w:rFonts w:ascii="Times New Roman" w:hAnsi="Times New Roman" w:cs="Times New Roman"/>
          <w:sz w:val="24"/>
          <w:szCs w:val="24"/>
        </w:rPr>
        <w:t>devices;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Excessive dirt/garbage, etc</w:t>
      </w:r>
      <w:r w:rsidR="00B177FB" w:rsidRPr="00086FF8">
        <w:rPr>
          <w:rFonts w:ascii="Times New Roman" w:hAnsi="Times New Roman" w:cs="Times New Roman"/>
          <w:sz w:val="24"/>
          <w:szCs w:val="24"/>
        </w:rPr>
        <w:t>.</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Animals (fish are permitted);</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Internal combustion engines;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Game/fish cleaning on campus;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Draperies/tapestries covering lights;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Flags or other cloths on ceilings above beds or lofts;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Extension cords;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Non-UL-approved appliances;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Electrical appliances that have high surface temperatures or which may create a fire or shock hazard such as: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Sun lamps;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Halogen lamps;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Hot plates;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Toaster ovens;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Electric skillets, rice steamers, woks;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Indoor and outdoor grills;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Space heaters;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Electrical appliances that have high power needs such as: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Air conditioners (unless approved through proper procedures);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Microwaves exceeding 600 watts;</w:t>
      </w:r>
    </w:p>
    <w:p w:rsid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Refrigerators exceeding 3.5 cubic feet or exceeding 1.4 amps.</w:t>
      </w:r>
    </w:p>
    <w:p w:rsidR="00186557" w:rsidRDefault="00186557" w:rsidP="00086FF8">
      <w:pPr>
        <w:pStyle w:val="parbody98108gar"/>
        <w:rPr>
          <w:rFonts w:ascii="Times New Roman" w:hAnsi="Times New Roman" w:cs="Times New Roman"/>
          <w:sz w:val="24"/>
          <w:szCs w:val="24"/>
        </w:rPr>
      </w:pPr>
    </w:p>
    <w:p w:rsidR="001C0F35"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lastRenderedPageBreak/>
        <w:t>Only two items should be plugged into each outlet. While extension cords are not permitted, a power strip with a circuit breaker is allowed and encouraged for students to use with electrical equipment. Two high-voltage items should not be plugged in to the same outlet.</w:t>
      </w:r>
    </w:p>
    <w:p w:rsidR="001C0F35"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xml:space="preserve">Please remember that most outlets in the residences are </w:t>
      </w:r>
      <w:r w:rsidR="00922DB0">
        <w:rPr>
          <w:rFonts w:ascii="Times New Roman" w:hAnsi="Times New Roman" w:cs="Times New Roman"/>
          <w:sz w:val="24"/>
          <w:szCs w:val="24"/>
        </w:rPr>
        <w:t>‘</w:t>
      </w:r>
      <w:r w:rsidRPr="00086FF8">
        <w:rPr>
          <w:rFonts w:ascii="Times New Roman" w:hAnsi="Times New Roman" w:cs="Times New Roman"/>
          <w:sz w:val="24"/>
          <w:szCs w:val="24"/>
        </w:rPr>
        <w:t>back to back</w:t>
      </w:r>
      <w:r w:rsidR="00922DB0">
        <w:rPr>
          <w:rFonts w:ascii="Times New Roman" w:hAnsi="Times New Roman" w:cs="Times New Roman"/>
          <w:sz w:val="24"/>
          <w:szCs w:val="24"/>
        </w:rPr>
        <w:t>’, meaning that they are connected to the outlets in the adjoining room</w:t>
      </w:r>
      <w:r w:rsidRPr="00086FF8">
        <w:rPr>
          <w:rFonts w:ascii="Times New Roman" w:hAnsi="Times New Roman" w:cs="Times New Roman"/>
          <w:sz w:val="24"/>
          <w:szCs w:val="24"/>
        </w:rPr>
        <w:t>.</w:t>
      </w:r>
      <w:r w:rsidR="00922DB0">
        <w:rPr>
          <w:rFonts w:ascii="Times New Roman" w:hAnsi="Times New Roman" w:cs="Times New Roman"/>
          <w:sz w:val="24"/>
          <w:szCs w:val="24"/>
        </w:rPr>
        <w:t xml:space="preserve"> </w:t>
      </w:r>
      <w:r w:rsidRPr="00086FF8">
        <w:rPr>
          <w:rFonts w:ascii="Times New Roman" w:hAnsi="Times New Roman" w:cs="Times New Roman"/>
          <w:sz w:val="24"/>
          <w:szCs w:val="24"/>
        </w:rPr>
        <w:t xml:space="preserve"> Be aware of the items that neighbors have plugged into their outlets. All electrical appliances must carry the Underwriters Laboratories, Inc. seal. </w:t>
      </w:r>
    </w:p>
    <w:p w:rsid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Students are urged to be mindful of conserving energy when using electrical appliances and not create a fire hazard by overloading electric circuits.</w:t>
      </w:r>
    </w:p>
    <w:p w:rsidR="001C0F35" w:rsidRPr="001C0F35" w:rsidRDefault="001C0F35" w:rsidP="001C0F35">
      <w:pPr>
        <w:pStyle w:val="parchead14"/>
        <w:rPr>
          <w:rFonts w:ascii="Times New Roman" w:hAnsi="Times New Roman" w:cs="Times New Roman"/>
          <w:sz w:val="24"/>
          <w:szCs w:val="24"/>
        </w:rPr>
      </w:pPr>
      <w:r w:rsidRPr="001C0F35">
        <w:rPr>
          <w:rFonts w:ascii="Times New Roman" w:hAnsi="Times New Roman" w:cs="Times New Roman"/>
          <w:sz w:val="24"/>
          <w:szCs w:val="24"/>
        </w:rPr>
        <w:t>Fireworks/Incendiary Devices</w:t>
      </w:r>
      <w:r>
        <w:rPr>
          <w:rFonts w:ascii="Times New Roman" w:hAnsi="Times New Roman" w:cs="Times New Roman"/>
          <w:sz w:val="24"/>
          <w:szCs w:val="24"/>
        </w:rPr>
        <w:t>: (Albion College Student Handbook)</w:t>
      </w:r>
    </w:p>
    <w:p w:rsidR="001C0F35" w:rsidRDefault="001C0F35" w:rsidP="001C0F35">
      <w:pPr>
        <w:pStyle w:val="parbody98108gar"/>
        <w:rPr>
          <w:rFonts w:ascii="Times New Roman" w:hAnsi="Times New Roman" w:cs="Times New Roman"/>
          <w:sz w:val="24"/>
          <w:szCs w:val="24"/>
        </w:rPr>
      </w:pPr>
      <w:r w:rsidRPr="001C0F35">
        <w:rPr>
          <w:rFonts w:ascii="Times New Roman" w:hAnsi="Times New Roman" w:cs="Times New Roman"/>
          <w:sz w:val="24"/>
          <w:szCs w:val="24"/>
        </w:rPr>
        <w:t>The possession or use of fireworks or any incendiary devices is prohibited. Failure of students to comply with this regulation will result in College disciplinary action, up to and including suspension or expulsion from the College.</w:t>
      </w:r>
    </w:p>
    <w:p w:rsidR="00636D78" w:rsidRDefault="00636D78" w:rsidP="001C0F35">
      <w:pPr>
        <w:pStyle w:val="parbody98108gar"/>
        <w:rPr>
          <w:rFonts w:ascii="Times New Roman" w:hAnsi="Times New Roman" w:cs="Times New Roman"/>
          <w:b/>
          <w:sz w:val="24"/>
          <w:szCs w:val="24"/>
        </w:rPr>
      </w:pPr>
      <w:r>
        <w:rPr>
          <w:rFonts w:ascii="Times New Roman" w:hAnsi="Times New Roman" w:cs="Times New Roman"/>
          <w:b/>
          <w:sz w:val="24"/>
          <w:szCs w:val="24"/>
        </w:rPr>
        <w:t xml:space="preserve">Bonfires, Campfires and </w:t>
      </w:r>
      <w:r w:rsidR="001C2044">
        <w:rPr>
          <w:rFonts w:ascii="Times New Roman" w:hAnsi="Times New Roman" w:cs="Times New Roman"/>
          <w:b/>
          <w:sz w:val="24"/>
          <w:szCs w:val="24"/>
        </w:rPr>
        <w:t>F</w:t>
      </w:r>
      <w:r>
        <w:rPr>
          <w:rFonts w:ascii="Times New Roman" w:hAnsi="Times New Roman" w:cs="Times New Roman"/>
          <w:b/>
          <w:sz w:val="24"/>
          <w:szCs w:val="24"/>
        </w:rPr>
        <w:t>ire Pits:</w:t>
      </w:r>
      <w:r w:rsidR="001C2044">
        <w:rPr>
          <w:rFonts w:ascii="Times New Roman" w:hAnsi="Times New Roman" w:cs="Times New Roman"/>
          <w:b/>
          <w:sz w:val="24"/>
          <w:szCs w:val="24"/>
        </w:rPr>
        <w:t xml:space="preserve"> (Albion College Student Handbook)</w:t>
      </w:r>
    </w:p>
    <w:p w:rsidR="00F35F17" w:rsidRDefault="00636D78" w:rsidP="00636D78">
      <w:pPr>
        <w:pStyle w:val="parbody98108gar"/>
        <w:rPr>
          <w:rFonts w:ascii="Times New Roman" w:hAnsi="Times New Roman" w:cs="Times New Roman"/>
          <w:sz w:val="24"/>
          <w:szCs w:val="24"/>
        </w:rPr>
      </w:pPr>
      <w:r>
        <w:rPr>
          <w:rFonts w:ascii="Times New Roman" w:hAnsi="Times New Roman" w:cs="Times New Roman"/>
          <w:sz w:val="24"/>
          <w:szCs w:val="24"/>
        </w:rPr>
        <w:t xml:space="preserve">Bonfires, campfires and fire pits are prohibited outside all student residences. Bonfires are normally only permitted on campus at the fire pit along the Kalamazoo </w:t>
      </w:r>
      <w:r w:rsidR="00F35F17">
        <w:rPr>
          <w:rFonts w:ascii="Times New Roman" w:hAnsi="Times New Roman" w:cs="Times New Roman"/>
          <w:sz w:val="24"/>
          <w:szCs w:val="24"/>
        </w:rPr>
        <w:t>R</w:t>
      </w:r>
      <w:r>
        <w:rPr>
          <w:rFonts w:ascii="Times New Roman" w:hAnsi="Times New Roman" w:cs="Times New Roman"/>
          <w:sz w:val="24"/>
          <w:szCs w:val="24"/>
        </w:rPr>
        <w:t xml:space="preserve">iver near the long jump area and must be approved in advance. Student groups requesting to hold a bonfire must submit a request to the campus scheduler. If the fire pit is available, the campus scheduler </w:t>
      </w:r>
      <w:r w:rsidR="00F35F17">
        <w:rPr>
          <w:rFonts w:ascii="Times New Roman" w:hAnsi="Times New Roman" w:cs="Times New Roman"/>
          <w:sz w:val="24"/>
          <w:szCs w:val="24"/>
        </w:rPr>
        <w:t>will inform the group representative(s) to contact Campus Safety at least three days prior to the event for approval to have the bonfire. The representatives will be issued a burning permit from Campus Safety, and must agree to follow all of the conditions listed on the permit during the event. Campus Safety may immediately extinguish bonfires if a violation of any of these conditions is observed or reported.</w:t>
      </w:r>
    </w:p>
    <w:p w:rsidR="00636D78" w:rsidRDefault="00F35F17" w:rsidP="00636D78">
      <w:pPr>
        <w:pStyle w:val="parbody98108gar"/>
        <w:rPr>
          <w:rFonts w:ascii="Times New Roman" w:hAnsi="Times New Roman" w:cs="Times New Roman"/>
          <w:sz w:val="24"/>
          <w:szCs w:val="24"/>
        </w:rPr>
      </w:pPr>
      <w:r>
        <w:rPr>
          <w:rFonts w:ascii="Times New Roman" w:hAnsi="Times New Roman" w:cs="Times New Roman"/>
          <w:sz w:val="24"/>
          <w:szCs w:val="24"/>
        </w:rPr>
        <w:t xml:space="preserve">Bonfires will not be approved during drought or extremely dry conditions. If sustained winds in excess of 15 mph are expected, or if a burning ban is in effect. Only wood provided by the Grounds Department may be burned for bonfires. No trash, rubbish, or other materials may be burned. </w:t>
      </w:r>
    </w:p>
    <w:p w:rsidR="001C0F35" w:rsidRPr="00636D78" w:rsidRDefault="001C0F35" w:rsidP="00636D78">
      <w:pPr>
        <w:pStyle w:val="parbody98108gar"/>
        <w:rPr>
          <w:rFonts w:ascii="Times New Roman" w:hAnsi="Times New Roman" w:cs="Times New Roman"/>
          <w:b/>
          <w:sz w:val="24"/>
          <w:szCs w:val="24"/>
        </w:rPr>
      </w:pPr>
      <w:r w:rsidRPr="00636D78">
        <w:rPr>
          <w:rFonts w:ascii="Times New Roman" w:hAnsi="Times New Roman" w:cs="Times New Roman"/>
          <w:b/>
          <w:sz w:val="24"/>
          <w:szCs w:val="24"/>
        </w:rPr>
        <w:t>Use of Tobacco Products: (Albion College Student Handbook)</w:t>
      </w:r>
    </w:p>
    <w:p w:rsidR="001C0F35" w:rsidRPr="001C0F35" w:rsidRDefault="001C0F35" w:rsidP="001C0F35">
      <w:pPr>
        <w:pStyle w:val="parbody98108gar"/>
        <w:rPr>
          <w:rFonts w:ascii="Times New Roman" w:hAnsi="Times New Roman" w:cs="Times New Roman"/>
          <w:sz w:val="24"/>
          <w:szCs w:val="24"/>
        </w:rPr>
      </w:pPr>
      <w:r w:rsidRPr="001C0F35">
        <w:rPr>
          <w:rFonts w:ascii="Times New Roman" w:hAnsi="Times New Roman" w:cs="Times New Roman"/>
          <w:sz w:val="24"/>
          <w:szCs w:val="24"/>
        </w:rPr>
        <w:t>To respect the rights of non-smoking persons, to maintain a healthy environment, to ensure the upkeep of College buildings, and to abide by the Calhoun County Clean Indoor Air Regulation, smoking is prohibited in any academic or administrative buildings and the majority of residential areas (including student residence lounges</w:t>
      </w:r>
      <w:r w:rsidR="00F35F17">
        <w:rPr>
          <w:rFonts w:ascii="Times New Roman" w:hAnsi="Times New Roman" w:cs="Times New Roman"/>
          <w:sz w:val="24"/>
          <w:szCs w:val="24"/>
        </w:rPr>
        <w:t>, lobbies, hallways, and other common areas</w:t>
      </w:r>
      <w:r w:rsidRPr="001C0F35">
        <w:rPr>
          <w:rFonts w:ascii="Times New Roman" w:hAnsi="Times New Roman" w:cs="Times New Roman"/>
          <w:sz w:val="24"/>
          <w:szCs w:val="24"/>
        </w:rPr>
        <w:t>).</w:t>
      </w:r>
      <w:r w:rsidR="00F35F17">
        <w:rPr>
          <w:rFonts w:ascii="Times New Roman" w:hAnsi="Times New Roman" w:cs="Times New Roman"/>
          <w:sz w:val="24"/>
          <w:szCs w:val="24"/>
        </w:rPr>
        <w:t xml:space="preserve"> In addition, smoking is prohibited within 25 feet of all </w:t>
      </w:r>
      <w:r w:rsidR="004A2E66">
        <w:rPr>
          <w:rFonts w:ascii="Times New Roman" w:hAnsi="Times New Roman" w:cs="Times New Roman"/>
          <w:sz w:val="24"/>
          <w:szCs w:val="24"/>
        </w:rPr>
        <w:t>C</w:t>
      </w:r>
      <w:r w:rsidR="00F35F17">
        <w:rPr>
          <w:rFonts w:ascii="Times New Roman" w:hAnsi="Times New Roman" w:cs="Times New Roman"/>
          <w:sz w:val="24"/>
          <w:szCs w:val="24"/>
        </w:rPr>
        <w:t>olle</w:t>
      </w:r>
      <w:r w:rsidR="004A2E66">
        <w:rPr>
          <w:rFonts w:ascii="Times New Roman" w:hAnsi="Times New Roman" w:cs="Times New Roman"/>
          <w:sz w:val="24"/>
          <w:szCs w:val="24"/>
        </w:rPr>
        <w:t>ge buildings or along any access route to buildings where others may be exposed to second hand smoke Students who smoke inside the perimeters may be subject to disciplinary action.</w:t>
      </w:r>
    </w:p>
    <w:p w:rsidR="001C0F35" w:rsidRPr="001C0F35" w:rsidRDefault="001C0F35" w:rsidP="001C0F35">
      <w:pPr>
        <w:pStyle w:val="parbody98108gar"/>
        <w:rPr>
          <w:rFonts w:ascii="Times New Roman" w:hAnsi="Times New Roman" w:cs="Times New Roman"/>
          <w:sz w:val="24"/>
          <w:szCs w:val="24"/>
        </w:rPr>
      </w:pPr>
      <w:r w:rsidRPr="001C0F35">
        <w:rPr>
          <w:rFonts w:ascii="Times New Roman" w:hAnsi="Times New Roman" w:cs="Times New Roman"/>
          <w:sz w:val="24"/>
          <w:szCs w:val="24"/>
        </w:rPr>
        <w:t>Designated smoke-free housing is intended to support those students who desire a smoke-free environment. Primary responsibility for enforcement of the smoke-free environment rests with those individuals assigned to live in a smoke-free building. Residential Life staff will intervene to support those situations where residents have been unable to resolve conflicts, or where violations of the smoking perimeters and designated areas are suspected.</w:t>
      </w:r>
    </w:p>
    <w:p w:rsidR="001C0F35" w:rsidRDefault="001C0F35" w:rsidP="001C0F35">
      <w:pPr>
        <w:pStyle w:val="parbody98108gar"/>
        <w:rPr>
          <w:rFonts w:ascii="Times New Roman" w:hAnsi="Times New Roman" w:cs="Times New Roman"/>
          <w:sz w:val="24"/>
          <w:szCs w:val="24"/>
        </w:rPr>
      </w:pPr>
      <w:r w:rsidRPr="001C0F35">
        <w:rPr>
          <w:rFonts w:ascii="Times New Roman" w:hAnsi="Times New Roman" w:cs="Times New Roman"/>
          <w:sz w:val="24"/>
          <w:szCs w:val="24"/>
        </w:rPr>
        <w:t xml:space="preserve">Dean Hall, Fiske House, Ingham Hall, Seaton Hall, Mitchell Towers, Wesley Hall, Whitehouse Hall, and </w:t>
      </w:r>
      <w:proofErr w:type="gramStart"/>
      <w:r w:rsidR="004A2E66">
        <w:rPr>
          <w:rFonts w:ascii="Times New Roman" w:hAnsi="Times New Roman" w:cs="Times New Roman"/>
          <w:sz w:val="24"/>
          <w:szCs w:val="24"/>
        </w:rPr>
        <w:t xml:space="preserve">711  </w:t>
      </w:r>
      <w:r w:rsidRPr="001C0F35">
        <w:rPr>
          <w:rFonts w:ascii="Times New Roman" w:hAnsi="Times New Roman" w:cs="Times New Roman"/>
          <w:sz w:val="24"/>
          <w:szCs w:val="24"/>
        </w:rPr>
        <w:t>E</w:t>
      </w:r>
      <w:proofErr w:type="gramEnd"/>
      <w:r w:rsidRPr="001C0F35">
        <w:rPr>
          <w:rFonts w:ascii="Times New Roman" w:hAnsi="Times New Roman" w:cs="Times New Roman"/>
          <w:sz w:val="24"/>
          <w:szCs w:val="24"/>
        </w:rPr>
        <w:t>.</w:t>
      </w:r>
      <w:r w:rsidR="004A2E66">
        <w:rPr>
          <w:rFonts w:ascii="Times New Roman" w:hAnsi="Times New Roman" w:cs="Times New Roman"/>
          <w:sz w:val="24"/>
          <w:szCs w:val="24"/>
        </w:rPr>
        <w:t xml:space="preserve"> Michigan Avenue</w:t>
      </w:r>
      <w:r w:rsidRPr="001C0F35">
        <w:rPr>
          <w:rFonts w:ascii="Times New Roman" w:hAnsi="Times New Roman" w:cs="Times New Roman"/>
          <w:sz w:val="24"/>
          <w:szCs w:val="24"/>
        </w:rPr>
        <w:t xml:space="preserve"> Annex are smoke-free residences.</w:t>
      </w:r>
    </w:p>
    <w:p w:rsidR="00160DFD" w:rsidRDefault="00160DFD" w:rsidP="001C0F35">
      <w:pPr>
        <w:spacing w:before="100" w:beforeAutospacing="1" w:after="100" w:afterAutospacing="1" w:line="240" w:lineRule="auto"/>
        <w:rPr>
          <w:rFonts w:ascii="Times New Roman" w:hAnsi="Times New Roman" w:cs="Times New Roman"/>
          <w:sz w:val="24"/>
          <w:szCs w:val="24"/>
        </w:rPr>
      </w:pPr>
    </w:p>
    <w:p w:rsidR="00160DFD" w:rsidRDefault="00160DFD" w:rsidP="001C0F35">
      <w:pPr>
        <w:spacing w:before="100" w:beforeAutospacing="1" w:after="100" w:afterAutospacing="1" w:line="240" w:lineRule="auto"/>
        <w:rPr>
          <w:rFonts w:ascii="Times New Roman" w:hAnsi="Times New Roman" w:cs="Times New Roman"/>
          <w:sz w:val="24"/>
          <w:szCs w:val="24"/>
        </w:rPr>
      </w:pPr>
    </w:p>
    <w:p w:rsidR="001C0F35" w:rsidRDefault="004A2E66" w:rsidP="001C0F3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In residential areas not designated as smoke free housing areas (fraternities, apartments, and other annexes), smoking is prohibited in individual student rooms unless all occupants in the room agree that smoking should be permitted. Smoking is also prohibited in all common living areas of these buildings including but not limited to living rooms, kitchens, lounges, lobbies, hallways, laundry rooms, and basements</w:t>
      </w:r>
    </w:p>
    <w:p w:rsidR="00A7732A" w:rsidRDefault="00A7732A" w:rsidP="00A7732A">
      <w:pPr>
        <w:pStyle w:val="pardhead12"/>
        <w:rPr>
          <w:rFonts w:ascii="Times New Roman" w:hAnsi="Times New Roman" w:cs="Times New Roman"/>
          <w:sz w:val="24"/>
          <w:szCs w:val="24"/>
        </w:rPr>
      </w:pPr>
      <w:r w:rsidRPr="00086FF8">
        <w:rPr>
          <w:rFonts w:ascii="Times New Roman" w:hAnsi="Times New Roman" w:cs="Times New Roman"/>
          <w:sz w:val="24"/>
          <w:szCs w:val="24"/>
        </w:rPr>
        <w:t>Fire Safety and Regulations</w:t>
      </w:r>
      <w:r w:rsidR="001C0F35">
        <w:rPr>
          <w:rFonts w:ascii="Times New Roman" w:hAnsi="Times New Roman" w:cs="Times New Roman"/>
          <w:sz w:val="24"/>
          <w:szCs w:val="24"/>
        </w:rPr>
        <w:t xml:space="preserve">: </w:t>
      </w:r>
      <w:r w:rsidR="00413415">
        <w:rPr>
          <w:rFonts w:ascii="Times New Roman" w:hAnsi="Times New Roman" w:cs="Times New Roman"/>
          <w:sz w:val="24"/>
          <w:szCs w:val="24"/>
        </w:rPr>
        <w:t>(</w:t>
      </w:r>
      <w:r w:rsidR="001C0F35">
        <w:rPr>
          <w:rFonts w:ascii="Times New Roman" w:hAnsi="Times New Roman" w:cs="Times New Roman"/>
          <w:sz w:val="24"/>
          <w:szCs w:val="24"/>
        </w:rPr>
        <w:t>Albion College Student Handbook</w:t>
      </w:r>
      <w:r w:rsidR="00413415">
        <w:rPr>
          <w:rFonts w:ascii="Times New Roman" w:hAnsi="Times New Roman" w:cs="Times New Roman"/>
          <w:sz w:val="24"/>
          <w:szCs w:val="24"/>
        </w:rPr>
        <w:t>)</w:t>
      </w:r>
    </w:p>
    <w:p w:rsidR="001C2044" w:rsidRPr="00160DFD" w:rsidRDefault="001C2044" w:rsidP="00A7732A">
      <w:pPr>
        <w:pStyle w:val="pardhead12"/>
        <w:rPr>
          <w:rFonts w:ascii="Times New Roman" w:hAnsi="Times New Roman" w:cs="Times New Roman"/>
          <w:b w:val="0"/>
          <w:i/>
          <w:sz w:val="24"/>
          <w:szCs w:val="24"/>
          <w:u w:val="single"/>
        </w:rPr>
      </w:pPr>
      <w:r w:rsidRPr="001C2044">
        <w:rPr>
          <w:rFonts w:ascii="Times New Roman" w:hAnsi="Times New Roman" w:cs="Times New Roman"/>
          <w:b w:val="0"/>
          <w:color w:val="000000"/>
          <w:sz w:val="24"/>
          <w:szCs w:val="24"/>
        </w:rPr>
        <w:t>In August 2008, the Higher Education Opportunity Act included provisions requiring institutions of higher education to annually disclose certain information regarding fires and fire safety in residential buildings.</w:t>
      </w:r>
      <w:r>
        <w:rPr>
          <w:rFonts w:ascii="Times New Roman" w:hAnsi="Times New Roman" w:cs="Times New Roman"/>
          <w:b w:val="0"/>
          <w:color w:val="000000"/>
          <w:sz w:val="24"/>
          <w:szCs w:val="24"/>
        </w:rPr>
        <w:t xml:space="preserve"> It is the responsibility of the director of campus safety to compile and publish these statistics for the campus community. Copies of this report can be obtained by contacting the Office of Campus Safety (517/629-0213). This report is also available on the Campus Safety website</w:t>
      </w:r>
      <w:r w:rsidR="00922DB0">
        <w:rPr>
          <w:rFonts w:ascii="Times New Roman" w:hAnsi="Times New Roman" w:cs="Times New Roman"/>
          <w:b w:val="0"/>
          <w:color w:val="000000"/>
          <w:sz w:val="24"/>
          <w:szCs w:val="24"/>
        </w:rPr>
        <w:t xml:space="preserve">:  </w:t>
      </w:r>
      <w:hyperlink r:id="rId12" w:history="1">
        <w:r w:rsidR="00922DB0" w:rsidRPr="00875BF9">
          <w:rPr>
            <w:rStyle w:val="Hyperlink"/>
            <w:rFonts w:ascii="Times New Roman" w:hAnsi="Times New Roman" w:cs="Times New Roman"/>
            <w:b w:val="0"/>
            <w:sz w:val="24"/>
            <w:szCs w:val="24"/>
          </w:rPr>
          <w:t>http://www.albion.edu/student-life/campus-safety/clery-report</w:t>
        </w:r>
      </w:hyperlink>
      <w:r w:rsidR="00922DB0">
        <w:rPr>
          <w:rFonts w:ascii="Times New Roman" w:hAnsi="Times New Roman" w:cs="Times New Roman"/>
          <w:b w:val="0"/>
          <w:color w:val="000000"/>
          <w:sz w:val="24"/>
          <w:szCs w:val="24"/>
        </w:rPr>
        <w:t xml:space="preserve"> .</w:t>
      </w:r>
    </w:p>
    <w:p w:rsidR="00BE277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Fire alarms, smoke detectors, fire sprinklers, and fire extinguishers are provided for students’ safety and should be activated in cases of suspected or actual fire. Activation of this equipment should be reported immediately to the Department of Campus Safety, which will return the equipment to operating condition. All students, visitors, and guests must cooperate with fire alarm evacuation procedures and follow all fire safety regulations or face strict disciplinary action and fines.</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Tampering with sprinkler systems and other fire safety equipment, false activations of fire alarms or sprinklers through negligence, vandalism, horseplay, or other acts, or engaging in other activities that may endanger the lives of others or threatens or causes damage to College or personal property can result in judicial and/or legal action, and restitution for damages and expenses incurred as a result of the behavior or activity. Costs to the College resulting from the misuse of fire safety equipment will be charged to the individual(s) involved. Repair and replacement costs of College property necessitated by improper use of appliances, accessories, smoking materials, etc. are the responsibility of the student.</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Fire safety doors should not be locked, propped open, or blocked. Violation of this policy may result in disciplinary action.</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Candles and other flame-producing accessories, incense, and live Christmas trees are potential fire hazards and are prohibited in student residences. Fire-rated artificial Christmas trees are permitted.</w:t>
      </w:r>
    </w:p>
    <w:p w:rsidR="00445E2A" w:rsidRPr="00A7732A" w:rsidRDefault="00445E2A" w:rsidP="00445E2A">
      <w:pPr>
        <w:pStyle w:val="Default"/>
        <w:rPr>
          <w:b/>
          <w:bCs/>
        </w:rPr>
      </w:pPr>
      <w:r w:rsidRPr="00A7732A">
        <w:rPr>
          <w:b/>
          <w:bCs/>
        </w:rPr>
        <w:t xml:space="preserve">Fire Safety Education and Training Programs </w:t>
      </w:r>
    </w:p>
    <w:p w:rsidR="001A5F36" w:rsidRPr="00A7732A" w:rsidRDefault="001A5F36" w:rsidP="00445E2A">
      <w:pPr>
        <w:pStyle w:val="Default"/>
      </w:pPr>
    </w:p>
    <w:p w:rsidR="00B64D35" w:rsidRDefault="00445E2A" w:rsidP="00445E2A">
      <w:pPr>
        <w:pStyle w:val="Default"/>
      </w:pPr>
      <w:r w:rsidRPr="00A7732A">
        <w:t xml:space="preserve">All </w:t>
      </w:r>
      <w:r w:rsidR="00B64D35">
        <w:t>Resident Directors (RD) and Resident Advisors</w:t>
      </w:r>
      <w:r w:rsidRPr="00A7732A">
        <w:t xml:space="preserve"> </w:t>
      </w:r>
      <w:r w:rsidR="00B64D35">
        <w:t xml:space="preserve">(RA) </w:t>
      </w:r>
      <w:r w:rsidRPr="00A7732A">
        <w:t>receive fire safety and emergency action plan training and are responsible</w:t>
      </w:r>
      <w:r w:rsidR="00735FAA">
        <w:t xml:space="preserve"> </w:t>
      </w:r>
      <w:r w:rsidRPr="00A7732A">
        <w:t xml:space="preserve">for providing fire safety </w:t>
      </w:r>
      <w:r w:rsidR="00B177FB">
        <w:t>information to s</w:t>
      </w:r>
      <w:r w:rsidRPr="00A7732A">
        <w:t>tudents</w:t>
      </w:r>
      <w:r w:rsidR="00B177FB">
        <w:t xml:space="preserve"> in residential buildings.</w:t>
      </w:r>
      <w:r w:rsidRPr="00A7732A">
        <w:t xml:space="preserve"> </w:t>
      </w:r>
      <w:r w:rsidR="00B64D35">
        <w:t>Resident Directors and Resident Advisors</w:t>
      </w:r>
      <w:r w:rsidRPr="00A7732A">
        <w:t xml:space="preserve"> conduct mandatory </w:t>
      </w:r>
      <w:r w:rsidR="00B64D35">
        <w:t>residential housing</w:t>
      </w:r>
      <w:r w:rsidRPr="00A7732A">
        <w:t xml:space="preserve"> meeting</w:t>
      </w:r>
      <w:r w:rsidR="00B64D35">
        <w:t>s</w:t>
      </w:r>
      <w:r w:rsidRPr="00A7732A">
        <w:t xml:space="preserve"> for students during which evacuation procedures, and fire safety rules are reviewed with new and returning residents.</w:t>
      </w:r>
      <w:r w:rsidR="00B64D35">
        <w:t xml:space="preserve"> Fire Safety programs are provided to Residential Halls by Campus Safety </w:t>
      </w:r>
      <w:r w:rsidR="00B177FB">
        <w:t>on</w:t>
      </w:r>
      <w:r w:rsidR="00B64D35">
        <w:t xml:space="preserve"> request during the </w:t>
      </w:r>
      <w:r w:rsidR="00B177FB">
        <w:t>academic year.</w:t>
      </w:r>
      <w:r w:rsidR="00B64D35">
        <w:t xml:space="preserve"> </w:t>
      </w:r>
    </w:p>
    <w:p w:rsidR="00AA69C4" w:rsidRDefault="00AA69C4" w:rsidP="00445E2A">
      <w:pPr>
        <w:pStyle w:val="Default"/>
      </w:pPr>
    </w:p>
    <w:p w:rsidR="00AA69C4" w:rsidRDefault="00AA69C4" w:rsidP="00445E2A">
      <w:pPr>
        <w:pStyle w:val="Default"/>
        <w:rPr>
          <w:b/>
        </w:rPr>
      </w:pPr>
      <w:r>
        <w:rPr>
          <w:b/>
        </w:rPr>
        <w:t>Fire System Inspections:</w:t>
      </w:r>
    </w:p>
    <w:p w:rsidR="00AA69C4" w:rsidRDefault="00AA69C4" w:rsidP="00445E2A">
      <w:pPr>
        <w:pStyle w:val="Default"/>
        <w:rPr>
          <w:b/>
        </w:rPr>
      </w:pPr>
    </w:p>
    <w:p w:rsidR="00AA69C4" w:rsidRPr="00AA69C4" w:rsidRDefault="00AA69C4" w:rsidP="00445E2A">
      <w:pPr>
        <w:pStyle w:val="Default"/>
      </w:pPr>
      <w:r>
        <w:t>During the summer of 20</w:t>
      </w:r>
      <w:r w:rsidR="00B96E34">
        <w:t>1</w:t>
      </w:r>
      <w:r w:rsidR="00A34F76">
        <w:t>2</w:t>
      </w:r>
      <w:r>
        <w:t xml:space="preserve"> all fire alarm systems, fire extinguishers and sprinkler systems in all </w:t>
      </w:r>
      <w:r w:rsidR="00E37C99">
        <w:t xml:space="preserve">applicable </w:t>
      </w:r>
      <w:r>
        <w:t>Albion College buildings were inspected and certified by authorized companies</w:t>
      </w:r>
      <w:r w:rsidR="00984626">
        <w:t xml:space="preserve"> </w:t>
      </w:r>
      <w:r>
        <w:t xml:space="preserve">contracted by Albion College.  </w:t>
      </w:r>
    </w:p>
    <w:p w:rsidR="00445E2A" w:rsidRPr="00A7732A" w:rsidRDefault="00B64D35" w:rsidP="00445E2A">
      <w:pPr>
        <w:pStyle w:val="Default"/>
      </w:pPr>
      <w:r>
        <w:t xml:space="preserve"> </w:t>
      </w:r>
      <w:r w:rsidR="00445E2A" w:rsidRPr="00A7732A">
        <w:t xml:space="preserve"> </w:t>
      </w:r>
    </w:p>
    <w:p w:rsidR="00160DFD" w:rsidRDefault="00160DFD" w:rsidP="00445E2A">
      <w:pPr>
        <w:pStyle w:val="Default"/>
        <w:rPr>
          <w:b/>
        </w:rPr>
      </w:pPr>
    </w:p>
    <w:p w:rsidR="00160DFD" w:rsidRDefault="00160DFD" w:rsidP="00445E2A">
      <w:pPr>
        <w:pStyle w:val="Default"/>
        <w:rPr>
          <w:b/>
        </w:rPr>
      </w:pPr>
    </w:p>
    <w:p w:rsidR="00160DFD" w:rsidRDefault="00160DFD" w:rsidP="00445E2A">
      <w:pPr>
        <w:pStyle w:val="Default"/>
        <w:rPr>
          <w:b/>
        </w:rPr>
      </w:pPr>
    </w:p>
    <w:p w:rsidR="00D55279" w:rsidRDefault="002B6B54" w:rsidP="00445E2A">
      <w:pPr>
        <w:pStyle w:val="Default"/>
        <w:rPr>
          <w:b/>
        </w:rPr>
      </w:pPr>
      <w:r>
        <w:rPr>
          <w:b/>
        </w:rPr>
        <w:lastRenderedPageBreak/>
        <w:t>20</w:t>
      </w:r>
      <w:r w:rsidR="00B96E34">
        <w:rPr>
          <w:b/>
        </w:rPr>
        <w:t>1</w:t>
      </w:r>
      <w:r w:rsidR="002F034F">
        <w:rPr>
          <w:b/>
        </w:rPr>
        <w:t>2</w:t>
      </w:r>
      <w:r>
        <w:rPr>
          <w:b/>
        </w:rPr>
        <w:t xml:space="preserve"> Updates and </w:t>
      </w:r>
      <w:r w:rsidR="00D55279" w:rsidRPr="00D55279">
        <w:rPr>
          <w:b/>
        </w:rPr>
        <w:t>Future Fire Protection System Updates:</w:t>
      </w:r>
    </w:p>
    <w:p w:rsidR="002B6B54" w:rsidRDefault="002B6B54" w:rsidP="00445E2A">
      <w:pPr>
        <w:pStyle w:val="Default"/>
        <w:rPr>
          <w:b/>
        </w:rPr>
      </w:pPr>
    </w:p>
    <w:p w:rsidR="002B6B54" w:rsidRPr="002B6B54" w:rsidRDefault="00B96E34" w:rsidP="00445E2A">
      <w:pPr>
        <w:pStyle w:val="Default"/>
      </w:pPr>
      <w:r>
        <w:t>No new updates in 201</w:t>
      </w:r>
      <w:r w:rsidR="00A34F76">
        <w:t>2</w:t>
      </w:r>
      <w:r>
        <w:t>.</w:t>
      </w:r>
      <w:r w:rsidR="002B6B54">
        <w:t xml:space="preserve"> </w:t>
      </w:r>
    </w:p>
    <w:p w:rsidR="00EB0444" w:rsidRDefault="00EB0444" w:rsidP="00445E2A">
      <w:pPr>
        <w:pStyle w:val="Default"/>
        <w:rPr>
          <w:b/>
        </w:rPr>
      </w:pPr>
    </w:p>
    <w:p w:rsidR="00257ED7" w:rsidRDefault="00257ED7" w:rsidP="00257ED7">
      <w:pPr>
        <w:pStyle w:val="Default"/>
        <w:rPr>
          <w:b/>
        </w:rPr>
      </w:pPr>
      <w:r w:rsidRPr="00AE508E">
        <w:rPr>
          <w:b/>
        </w:rPr>
        <w:t>Fire Log:</w:t>
      </w:r>
      <w:r w:rsidR="002F034F">
        <w:rPr>
          <w:b/>
        </w:rPr>
        <w:t xml:space="preserve"> (Includes all fires on Albion College property)</w:t>
      </w:r>
    </w:p>
    <w:p w:rsidR="00257ED7" w:rsidRDefault="00257ED7" w:rsidP="00257ED7">
      <w:pPr>
        <w:pStyle w:val="Default"/>
        <w:rPr>
          <w:b/>
        </w:rPr>
      </w:pPr>
    </w:p>
    <w:p w:rsidR="00B177FB" w:rsidRDefault="00257ED7" w:rsidP="00257ED7">
      <w:pPr>
        <w:pStyle w:val="Default"/>
      </w:pPr>
      <w:r>
        <w:t xml:space="preserve">All fire calls reported to Campus Safety </w:t>
      </w:r>
      <w:r w:rsidR="00B177FB">
        <w:t>are</w:t>
      </w:r>
      <w:r>
        <w:t xml:space="preserve"> logged in the Campus Safety </w:t>
      </w:r>
      <w:r w:rsidR="00B177FB">
        <w:t>Incident Log, which is maintained on the Campus Safety web site (</w:t>
      </w:r>
      <w:hyperlink r:id="rId13" w:history="1">
        <w:r w:rsidR="00B177FB" w:rsidRPr="009509CE">
          <w:rPr>
            <w:rStyle w:val="Hyperlink"/>
          </w:rPr>
          <w:t>http://www.albion.edu/campussafety</w:t>
        </w:r>
      </w:hyperlink>
      <w:r w:rsidR="00B177FB">
        <w:t xml:space="preserve"> ).  Each entry includes</w:t>
      </w:r>
      <w:r>
        <w:t xml:space="preserve"> the nature of the call, date, time</w:t>
      </w:r>
      <w:r w:rsidR="00B90FAD">
        <w:t xml:space="preserve">, </w:t>
      </w:r>
      <w:r>
        <w:t xml:space="preserve">general location </w:t>
      </w:r>
      <w:r w:rsidR="00B90FAD">
        <w:t xml:space="preserve">and cause </w:t>
      </w:r>
      <w:r>
        <w:t>of each fire.</w:t>
      </w:r>
      <w:r w:rsidR="00735FAA">
        <w:t xml:space="preserve">  </w:t>
      </w:r>
      <w:r w:rsidR="00B177FB">
        <w:t xml:space="preserve">Below are </w:t>
      </w:r>
      <w:r w:rsidR="00735FAA">
        <w:t>all</w:t>
      </w:r>
      <w:r w:rsidR="00B177FB">
        <w:t xml:space="preserve"> fires reported to Campus Safety during </w:t>
      </w:r>
      <w:proofErr w:type="gramStart"/>
      <w:r w:rsidR="001F34D0">
        <w:t>20</w:t>
      </w:r>
      <w:r w:rsidR="00622662">
        <w:t>11.</w:t>
      </w:r>
      <w:proofErr w:type="gramEnd"/>
      <w:r w:rsidR="00B177FB">
        <w:t xml:space="preserve"> </w:t>
      </w:r>
    </w:p>
    <w:p w:rsidR="00B96E34" w:rsidRDefault="00B96E34" w:rsidP="00257ED7">
      <w:pPr>
        <w:pStyle w:val="Default"/>
      </w:pPr>
    </w:p>
    <w:p w:rsidR="007A5F45" w:rsidRDefault="002F034F" w:rsidP="00257ED7">
      <w:pPr>
        <w:pStyle w:val="Default"/>
      </w:pPr>
      <w:r>
        <w:t>02/22/201</w:t>
      </w:r>
      <w:r w:rsidR="00E271EF">
        <w:t>2</w:t>
      </w:r>
      <w:r>
        <w:t>, 6:20 P.M.</w:t>
      </w:r>
    </w:p>
    <w:p w:rsidR="002F034F" w:rsidRDefault="002F034F" w:rsidP="00257ED7">
      <w:pPr>
        <w:pStyle w:val="Default"/>
      </w:pPr>
    </w:p>
    <w:p w:rsidR="00BD4178" w:rsidRDefault="002F034F" w:rsidP="00445E2A">
      <w:pPr>
        <w:pStyle w:val="Default"/>
      </w:pPr>
      <w:r>
        <w:t xml:space="preserve">Car Fire:  A car fire was reported in Albion College parking lot#4. Fire was extinguished by the Albion </w:t>
      </w:r>
      <w:r w:rsidR="00E271EF">
        <w:t xml:space="preserve">Department of </w:t>
      </w:r>
      <w:r>
        <w:t>Public Safety.  Cause of fire</w:t>
      </w:r>
      <w:r w:rsidR="00714293">
        <w:t>:</w:t>
      </w:r>
      <w:r>
        <w:t xml:space="preserve"> Determined to be a mechanical issue.</w:t>
      </w: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622662" w:rsidRDefault="00622662" w:rsidP="00445E2A">
      <w:pPr>
        <w:pStyle w:val="Default"/>
      </w:pPr>
    </w:p>
    <w:p w:rsidR="00BD4178" w:rsidRDefault="00BD4178" w:rsidP="00445E2A">
      <w:pPr>
        <w:pStyle w:val="Default"/>
      </w:pPr>
    </w:p>
    <w:tbl>
      <w:tblPr>
        <w:tblpPr w:leftFromText="180" w:rightFromText="180" w:vertAnchor="text" w:horzAnchor="margin" w:tblpX="-126" w:tblpY="-70"/>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08"/>
        <w:gridCol w:w="1080"/>
        <w:gridCol w:w="1080"/>
        <w:gridCol w:w="1170"/>
        <w:gridCol w:w="900"/>
        <w:gridCol w:w="1260"/>
        <w:gridCol w:w="900"/>
        <w:gridCol w:w="1170"/>
        <w:gridCol w:w="900"/>
        <w:gridCol w:w="990"/>
      </w:tblGrid>
      <w:tr w:rsidR="007B5799" w:rsidRPr="00275869" w:rsidTr="007B5799">
        <w:trPr>
          <w:trHeight w:val="983"/>
        </w:trPr>
        <w:tc>
          <w:tcPr>
            <w:tcW w:w="1908" w:type="dxa"/>
            <w:shd w:val="pct20" w:color="auto" w:fill="auto"/>
          </w:tcPr>
          <w:p w:rsidR="00B777AC" w:rsidRDefault="00922DB0" w:rsidP="00622662">
            <w:pPr>
              <w:rPr>
                <w:b/>
                <w:sz w:val="16"/>
                <w:szCs w:val="16"/>
              </w:rPr>
            </w:pPr>
            <w:r>
              <w:rPr>
                <w:b/>
                <w:noProof/>
                <w:sz w:val="16"/>
                <w:szCs w:val="16"/>
              </w:rPr>
              <w:lastRenderedPageBreak/>
              <w:pict>
                <v:shapetype id="_x0000_t32" coordsize="21600,21600" o:spt="32" o:oned="t" path="m,l21600,21600e" filled="f">
                  <v:path arrowok="t" fillok="f" o:connecttype="none"/>
                  <o:lock v:ext="edit" shapetype="t"/>
                </v:shapetype>
                <v:shape id="_x0000_s1124" type="#_x0000_t32" style="position:absolute;margin-left:-4.95pt;margin-top:33.8pt;width:0;height:0;z-index:251661312" o:connectortype="straight"/>
              </w:pict>
            </w:r>
            <w:r w:rsidR="00641EC8">
              <w:rPr>
                <w:b/>
                <w:sz w:val="16"/>
                <w:szCs w:val="16"/>
              </w:rPr>
              <w:t>20</w:t>
            </w:r>
            <w:r w:rsidR="00BD4178">
              <w:rPr>
                <w:b/>
                <w:sz w:val="16"/>
                <w:szCs w:val="16"/>
              </w:rPr>
              <w:t>1</w:t>
            </w:r>
            <w:r w:rsidR="00A34F76">
              <w:rPr>
                <w:b/>
                <w:sz w:val="16"/>
                <w:szCs w:val="16"/>
              </w:rPr>
              <w:t>2</w:t>
            </w:r>
            <w:r w:rsidR="00641EC8">
              <w:rPr>
                <w:b/>
                <w:sz w:val="16"/>
                <w:szCs w:val="16"/>
              </w:rPr>
              <w:t xml:space="preserve"> CAMPUS HOUSING FIRE PROTECTION SYSTEMS REPORT</w:t>
            </w:r>
          </w:p>
          <w:p w:rsidR="00641EC8" w:rsidRPr="00641EC8" w:rsidRDefault="00641EC8" w:rsidP="00622662">
            <w:pPr>
              <w:rPr>
                <w:b/>
                <w:sz w:val="16"/>
                <w:szCs w:val="16"/>
                <w:u w:val="single"/>
              </w:rPr>
            </w:pPr>
            <w:r w:rsidRPr="00641EC8">
              <w:rPr>
                <w:b/>
                <w:sz w:val="16"/>
                <w:szCs w:val="16"/>
                <w:u w:val="single"/>
              </w:rPr>
              <w:t>Residential Buildings</w:t>
            </w:r>
          </w:p>
        </w:tc>
        <w:tc>
          <w:tcPr>
            <w:tcW w:w="1080" w:type="dxa"/>
            <w:shd w:val="pct20" w:color="auto" w:fill="auto"/>
          </w:tcPr>
          <w:p w:rsidR="00B777AC" w:rsidRPr="00275869" w:rsidRDefault="00B777AC" w:rsidP="00622662">
            <w:pPr>
              <w:jc w:val="center"/>
              <w:rPr>
                <w:b/>
                <w:sz w:val="16"/>
                <w:szCs w:val="16"/>
              </w:rPr>
            </w:pPr>
            <w:r>
              <w:rPr>
                <w:b/>
                <w:sz w:val="16"/>
                <w:szCs w:val="16"/>
              </w:rPr>
              <w:t>Monitored Fire Alarm System</w:t>
            </w:r>
          </w:p>
        </w:tc>
        <w:tc>
          <w:tcPr>
            <w:tcW w:w="1080" w:type="dxa"/>
            <w:shd w:val="pct20" w:color="auto" w:fill="auto"/>
          </w:tcPr>
          <w:p w:rsidR="00B777AC" w:rsidRPr="00275869" w:rsidRDefault="00B777AC" w:rsidP="00622662">
            <w:pPr>
              <w:jc w:val="center"/>
              <w:rPr>
                <w:b/>
                <w:sz w:val="16"/>
                <w:szCs w:val="16"/>
              </w:rPr>
            </w:pPr>
            <w:r>
              <w:rPr>
                <w:b/>
                <w:sz w:val="16"/>
                <w:szCs w:val="16"/>
              </w:rPr>
              <w:t>Smoke Detectors (Hardwired)</w:t>
            </w:r>
          </w:p>
        </w:tc>
        <w:tc>
          <w:tcPr>
            <w:tcW w:w="1170" w:type="dxa"/>
            <w:shd w:val="pct20" w:color="auto" w:fill="auto"/>
          </w:tcPr>
          <w:p w:rsidR="00B777AC" w:rsidRPr="00275869" w:rsidRDefault="00B777AC" w:rsidP="00622662">
            <w:pPr>
              <w:jc w:val="center"/>
              <w:rPr>
                <w:b/>
                <w:sz w:val="16"/>
                <w:szCs w:val="16"/>
              </w:rPr>
            </w:pPr>
            <w:r>
              <w:rPr>
                <w:b/>
                <w:sz w:val="16"/>
                <w:szCs w:val="16"/>
              </w:rPr>
              <w:t>Smoke Detectors (Battery Only)</w:t>
            </w:r>
          </w:p>
        </w:tc>
        <w:tc>
          <w:tcPr>
            <w:tcW w:w="900" w:type="dxa"/>
            <w:shd w:val="pct20" w:color="auto" w:fill="auto"/>
          </w:tcPr>
          <w:p w:rsidR="00B777AC" w:rsidRPr="00275869" w:rsidRDefault="00B777AC" w:rsidP="00622662">
            <w:pPr>
              <w:jc w:val="center"/>
              <w:rPr>
                <w:b/>
                <w:sz w:val="16"/>
                <w:szCs w:val="16"/>
              </w:rPr>
            </w:pPr>
            <w:r>
              <w:rPr>
                <w:b/>
                <w:sz w:val="16"/>
                <w:szCs w:val="16"/>
              </w:rPr>
              <w:t>Alarm Strobe Lighting</w:t>
            </w:r>
          </w:p>
        </w:tc>
        <w:tc>
          <w:tcPr>
            <w:tcW w:w="1260" w:type="dxa"/>
            <w:shd w:val="pct20" w:color="auto" w:fill="auto"/>
          </w:tcPr>
          <w:p w:rsidR="00B777AC" w:rsidRPr="00275869" w:rsidRDefault="00B777AC" w:rsidP="00622662">
            <w:pPr>
              <w:jc w:val="center"/>
              <w:rPr>
                <w:b/>
                <w:sz w:val="16"/>
                <w:szCs w:val="16"/>
              </w:rPr>
            </w:pPr>
            <w:r>
              <w:rPr>
                <w:b/>
                <w:sz w:val="16"/>
                <w:szCs w:val="16"/>
              </w:rPr>
              <w:t xml:space="preserve"> Audible Alarm  Horns/Sirens</w:t>
            </w:r>
          </w:p>
        </w:tc>
        <w:tc>
          <w:tcPr>
            <w:tcW w:w="900" w:type="dxa"/>
            <w:shd w:val="pct20" w:color="auto" w:fill="auto"/>
          </w:tcPr>
          <w:p w:rsidR="00B777AC" w:rsidRPr="00275869" w:rsidRDefault="00B777AC" w:rsidP="00622662">
            <w:pPr>
              <w:jc w:val="center"/>
              <w:rPr>
                <w:b/>
                <w:sz w:val="16"/>
                <w:szCs w:val="16"/>
              </w:rPr>
            </w:pPr>
            <w:r>
              <w:rPr>
                <w:b/>
                <w:sz w:val="16"/>
                <w:szCs w:val="16"/>
              </w:rPr>
              <w:t>Wet Sprinkler System</w:t>
            </w:r>
          </w:p>
        </w:tc>
        <w:tc>
          <w:tcPr>
            <w:tcW w:w="1170" w:type="dxa"/>
            <w:shd w:val="pct20" w:color="auto" w:fill="auto"/>
          </w:tcPr>
          <w:p w:rsidR="00B777AC" w:rsidRPr="00275869" w:rsidRDefault="00B777AC" w:rsidP="00622662">
            <w:pPr>
              <w:jc w:val="center"/>
              <w:rPr>
                <w:b/>
                <w:sz w:val="16"/>
                <w:szCs w:val="16"/>
              </w:rPr>
            </w:pPr>
            <w:r>
              <w:rPr>
                <w:b/>
                <w:sz w:val="16"/>
                <w:szCs w:val="16"/>
              </w:rPr>
              <w:t>Fire Extinguishers</w:t>
            </w:r>
          </w:p>
        </w:tc>
        <w:tc>
          <w:tcPr>
            <w:tcW w:w="900" w:type="dxa"/>
            <w:shd w:val="pct20" w:color="auto" w:fill="auto"/>
          </w:tcPr>
          <w:p w:rsidR="00B777AC" w:rsidRPr="00275869" w:rsidRDefault="00B777AC" w:rsidP="00622662">
            <w:pPr>
              <w:jc w:val="center"/>
              <w:rPr>
                <w:b/>
                <w:sz w:val="16"/>
                <w:szCs w:val="16"/>
              </w:rPr>
            </w:pPr>
            <w:r>
              <w:rPr>
                <w:b/>
                <w:sz w:val="16"/>
                <w:szCs w:val="16"/>
              </w:rPr>
              <w:t>Marked Fire Exits</w:t>
            </w:r>
          </w:p>
        </w:tc>
        <w:tc>
          <w:tcPr>
            <w:tcW w:w="990" w:type="dxa"/>
            <w:shd w:val="pct20" w:color="auto" w:fill="auto"/>
          </w:tcPr>
          <w:p w:rsidR="00B777AC" w:rsidRPr="00275869" w:rsidRDefault="00B777AC" w:rsidP="00622662">
            <w:pPr>
              <w:jc w:val="center"/>
              <w:rPr>
                <w:b/>
                <w:sz w:val="16"/>
                <w:szCs w:val="16"/>
              </w:rPr>
            </w:pPr>
            <w:r>
              <w:rPr>
                <w:b/>
                <w:sz w:val="16"/>
                <w:szCs w:val="16"/>
              </w:rPr>
              <w:t>Mandatory Fire Drills</w:t>
            </w:r>
          </w:p>
        </w:tc>
      </w:tr>
      <w:tr w:rsidR="007B5799" w:rsidRPr="00E70C0D" w:rsidTr="007B5799">
        <w:trPr>
          <w:trHeight w:val="302"/>
        </w:trPr>
        <w:tc>
          <w:tcPr>
            <w:tcW w:w="1908" w:type="dxa"/>
            <w:shd w:val="clear" w:color="auto" w:fill="auto"/>
          </w:tcPr>
          <w:p w:rsidR="00B777AC" w:rsidRPr="00275869" w:rsidRDefault="00B777AC" w:rsidP="00622662">
            <w:pPr>
              <w:rPr>
                <w:b/>
                <w:sz w:val="16"/>
                <w:szCs w:val="16"/>
                <w:u w:val="single"/>
              </w:rPr>
            </w:pPr>
            <w:r w:rsidRPr="00275869">
              <w:rPr>
                <w:sz w:val="16"/>
                <w:szCs w:val="16"/>
              </w:rPr>
              <w:t>Briton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22"/>
        </w:trPr>
        <w:tc>
          <w:tcPr>
            <w:tcW w:w="1908" w:type="dxa"/>
            <w:shd w:val="clear" w:color="auto" w:fill="auto"/>
          </w:tcPr>
          <w:p w:rsidR="00B777AC" w:rsidRPr="00275869" w:rsidRDefault="00B777AC" w:rsidP="00622662">
            <w:pPr>
              <w:rPr>
                <w:sz w:val="16"/>
                <w:szCs w:val="16"/>
              </w:rPr>
            </w:pPr>
            <w:r w:rsidRPr="00275869">
              <w:rPr>
                <w:sz w:val="16"/>
                <w:szCs w:val="16"/>
              </w:rPr>
              <w:t>Burns St.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 xml:space="preserve">Mae </w:t>
            </w:r>
            <w:proofErr w:type="spellStart"/>
            <w:r w:rsidRPr="00275869">
              <w:rPr>
                <w:sz w:val="16"/>
                <w:szCs w:val="16"/>
              </w:rPr>
              <w:t>Karro</w:t>
            </w:r>
            <w:proofErr w:type="spellEnd"/>
            <w:r w:rsidRPr="00275869">
              <w:rPr>
                <w:sz w:val="16"/>
                <w:szCs w:val="16"/>
              </w:rPr>
              <w:t xml:space="preserve">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2"/>
        </w:trPr>
        <w:tc>
          <w:tcPr>
            <w:tcW w:w="1908" w:type="dxa"/>
            <w:shd w:val="clear" w:color="auto" w:fill="auto"/>
          </w:tcPr>
          <w:p w:rsidR="00B777AC" w:rsidRPr="00275869" w:rsidRDefault="00B777AC" w:rsidP="00622662">
            <w:pPr>
              <w:rPr>
                <w:sz w:val="16"/>
                <w:szCs w:val="16"/>
              </w:rPr>
            </w:pPr>
            <w:r w:rsidRPr="00275869">
              <w:rPr>
                <w:sz w:val="16"/>
                <w:szCs w:val="16"/>
              </w:rPr>
              <w:t>Mitchell Towers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proofErr w:type="spellStart"/>
            <w:r w:rsidRPr="00275869">
              <w:rPr>
                <w:sz w:val="16"/>
                <w:szCs w:val="16"/>
              </w:rPr>
              <w:t>Munger</w:t>
            </w:r>
            <w:proofErr w:type="spellEnd"/>
            <w:r w:rsidRPr="00275869">
              <w:rPr>
                <w:sz w:val="16"/>
                <w:szCs w:val="16"/>
              </w:rPr>
              <w:t xml:space="preserve"> Apts.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2"/>
        </w:trPr>
        <w:tc>
          <w:tcPr>
            <w:tcW w:w="1908" w:type="dxa"/>
            <w:shd w:val="clear" w:color="auto" w:fill="auto"/>
          </w:tcPr>
          <w:p w:rsidR="00B777AC" w:rsidRPr="00275869" w:rsidRDefault="00B777AC" w:rsidP="00622662">
            <w:pPr>
              <w:rPr>
                <w:sz w:val="16"/>
                <w:szCs w:val="16"/>
              </w:rPr>
            </w:pPr>
            <w:r w:rsidRPr="00275869">
              <w:rPr>
                <w:sz w:val="16"/>
                <w:szCs w:val="16"/>
              </w:rPr>
              <w:t>Seaton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97"/>
        </w:trPr>
        <w:tc>
          <w:tcPr>
            <w:tcW w:w="1908" w:type="dxa"/>
            <w:shd w:val="clear" w:color="auto" w:fill="auto"/>
          </w:tcPr>
          <w:p w:rsidR="00B777AC" w:rsidRPr="00275869" w:rsidRDefault="00B777AC" w:rsidP="00622662">
            <w:pPr>
              <w:rPr>
                <w:sz w:val="16"/>
                <w:szCs w:val="16"/>
              </w:rPr>
            </w:pPr>
            <w:r w:rsidRPr="00275869">
              <w:rPr>
                <w:sz w:val="16"/>
                <w:szCs w:val="16"/>
              </w:rPr>
              <w:t>Wesley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29"/>
        </w:trPr>
        <w:tc>
          <w:tcPr>
            <w:tcW w:w="1908" w:type="dxa"/>
            <w:shd w:val="clear" w:color="auto" w:fill="auto"/>
          </w:tcPr>
          <w:p w:rsidR="00B777AC" w:rsidRPr="00275869" w:rsidRDefault="00B777AC" w:rsidP="00622662">
            <w:pPr>
              <w:rPr>
                <w:sz w:val="16"/>
                <w:szCs w:val="16"/>
              </w:rPr>
            </w:pPr>
            <w:r w:rsidRPr="00275869">
              <w:rPr>
                <w:sz w:val="16"/>
                <w:szCs w:val="16"/>
              </w:rPr>
              <w:t>Whitehouse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31"/>
        </w:trPr>
        <w:tc>
          <w:tcPr>
            <w:tcW w:w="1908" w:type="dxa"/>
            <w:shd w:val="clear" w:color="auto" w:fill="auto"/>
          </w:tcPr>
          <w:p w:rsidR="00B777AC" w:rsidRPr="00275869" w:rsidRDefault="00B777AC" w:rsidP="00622662">
            <w:pPr>
              <w:rPr>
                <w:b/>
                <w:sz w:val="16"/>
                <w:szCs w:val="16"/>
                <w:u w:val="single"/>
              </w:rPr>
            </w:pPr>
            <w:r w:rsidRPr="00275869">
              <w:rPr>
                <w:sz w:val="16"/>
                <w:szCs w:val="16"/>
              </w:rPr>
              <w:t>416 E. Cass St. (E-House)</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51"/>
        </w:trPr>
        <w:tc>
          <w:tcPr>
            <w:tcW w:w="1908" w:type="dxa"/>
            <w:shd w:val="clear" w:color="auto" w:fill="auto"/>
          </w:tcPr>
          <w:p w:rsidR="00B777AC" w:rsidRPr="00275869" w:rsidRDefault="00B777AC" w:rsidP="00622662">
            <w:pPr>
              <w:rPr>
                <w:sz w:val="16"/>
                <w:szCs w:val="16"/>
              </w:rPr>
            </w:pPr>
            <w:r w:rsidRPr="00275869">
              <w:rPr>
                <w:sz w:val="16"/>
                <w:szCs w:val="16"/>
              </w:rPr>
              <w:t>416 E. Erie St. (Octagon)</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254"/>
        </w:trPr>
        <w:tc>
          <w:tcPr>
            <w:tcW w:w="1908" w:type="dxa"/>
            <w:shd w:val="clear" w:color="auto" w:fill="auto"/>
          </w:tcPr>
          <w:p w:rsidR="00B777AC" w:rsidRPr="00275869" w:rsidRDefault="00B777AC" w:rsidP="00622662">
            <w:pPr>
              <w:rPr>
                <w:sz w:val="16"/>
                <w:szCs w:val="16"/>
              </w:rPr>
            </w:pPr>
            <w:r w:rsidRPr="00275869">
              <w:rPr>
                <w:sz w:val="16"/>
                <w:szCs w:val="16"/>
              </w:rPr>
              <w:t xml:space="preserve"> 501 Michigan Ave. </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2"/>
        </w:trPr>
        <w:tc>
          <w:tcPr>
            <w:tcW w:w="1908" w:type="dxa"/>
            <w:shd w:val="clear" w:color="auto" w:fill="auto"/>
          </w:tcPr>
          <w:p w:rsidR="00B777AC" w:rsidRPr="00275869" w:rsidRDefault="00B777AC" w:rsidP="00622662">
            <w:pPr>
              <w:rPr>
                <w:sz w:val="16"/>
                <w:szCs w:val="16"/>
              </w:rPr>
            </w:pPr>
            <w:r w:rsidRPr="00275869">
              <w:rPr>
                <w:sz w:val="16"/>
                <w:szCs w:val="16"/>
              </w:rPr>
              <w:t xml:space="preserve">507 E. Erie St. </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29"/>
        </w:trPr>
        <w:tc>
          <w:tcPr>
            <w:tcW w:w="1908" w:type="dxa"/>
            <w:shd w:val="clear" w:color="auto" w:fill="auto"/>
          </w:tcPr>
          <w:p w:rsidR="00B777AC" w:rsidRPr="00275869" w:rsidRDefault="00B777AC" w:rsidP="00622662">
            <w:pPr>
              <w:rPr>
                <w:sz w:val="16"/>
                <w:szCs w:val="16"/>
              </w:rPr>
            </w:pPr>
            <w:r w:rsidRPr="00275869">
              <w:rPr>
                <w:sz w:val="16"/>
                <w:szCs w:val="16"/>
              </w:rPr>
              <w:t xml:space="preserve">711 Michigan Ave. </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2"/>
        </w:trPr>
        <w:tc>
          <w:tcPr>
            <w:tcW w:w="1908" w:type="dxa"/>
            <w:shd w:val="clear" w:color="auto" w:fill="auto"/>
          </w:tcPr>
          <w:p w:rsidR="00B777AC" w:rsidRPr="00275869" w:rsidRDefault="00B777AC" w:rsidP="00622662">
            <w:pPr>
              <w:rPr>
                <w:sz w:val="16"/>
                <w:szCs w:val="16"/>
              </w:rPr>
            </w:pPr>
            <w:r w:rsidRPr="00275869">
              <w:rPr>
                <w:sz w:val="16"/>
                <w:szCs w:val="16"/>
              </w:rPr>
              <w:t xml:space="preserve">1000 Porter St. </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1112 E. Porter St.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57"/>
        </w:trPr>
        <w:tc>
          <w:tcPr>
            <w:tcW w:w="1908" w:type="dxa"/>
            <w:shd w:val="clear" w:color="auto" w:fill="auto"/>
          </w:tcPr>
          <w:p w:rsidR="00B777AC" w:rsidRPr="00275869" w:rsidRDefault="00B777AC" w:rsidP="00622662">
            <w:pPr>
              <w:rPr>
                <w:sz w:val="16"/>
                <w:szCs w:val="16"/>
              </w:rPr>
            </w:pPr>
            <w:r w:rsidRPr="00275869">
              <w:rPr>
                <w:sz w:val="16"/>
                <w:szCs w:val="16"/>
              </w:rPr>
              <w:t>Dean Hall</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9"/>
        </w:trPr>
        <w:tc>
          <w:tcPr>
            <w:tcW w:w="1908" w:type="dxa"/>
            <w:shd w:val="clear" w:color="auto" w:fill="auto"/>
          </w:tcPr>
          <w:p w:rsidR="00B777AC" w:rsidRPr="00275869" w:rsidRDefault="00B777AC" w:rsidP="00622662">
            <w:pPr>
              <w:rPr>
                <w:sz w:val="16"/>
                <w:szCs w:val="16"/>
              </w:rPr>
            </w:pPr>
            <w:r w:rsidRPr="00275869">
              <w:rPr>
                <w:sz w:val="16"/>
                <w:szCs w:val="16"/>
              </w:rPr>
              <w:t>Fiske House</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3"/>
        </w:trPr>
        <w:tc>
          <w:tcPr>
            <w:tcW w:w="1908" w:type="dxa"/>
            <w:shd w:val="clear" w:color="auto" w:fill="auto"/>
          </w:tcPr>
          <w:p w:rsidR="00B777AC" w:rsidRPr="00275869" w:rsidRDefault="00B777AC" w:rsidP="00622662">
            <w:pPr>
              <w:rPr>
                <w:sz w:val="16"/>
                <w:szCs w:val="16"/>
              </w:rPr>
            </w:pPr>
            <w:r w:rsidRPr="00275869">
              <w:rPr>
                <w:sz w:val="16"/>
                <w:szCs w:val="16"/>
              </w:rPr>
              <w:t>Ingham House</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41"/>
        </w:trPr>
        <w:tc>
          <w:tcPr>
            <w:tcW w:w="1908" w:type="dxa"/>
            <w:shd w:val="clear" w:color="auto" w:fill="auto"/>
          </w:tcPr>
          <w:p w:rsidR="00B777AC" w:rsidRPr="00275869" w:rsidRDefault="00B777AC" w:rsidP="00622662">
            <w:pPr>
              <w:rPr>
                <w:sz w:val="16"/>
                <w:szCs w:val="16"/>
              </w:rPr>
            </w:pPr>
            <w:proofErr w:type="spellStart"/>
            <w:r w:rsidRPr="00275869">
              <w:rPr>
                <w:sz w:val="16"/>
                <w:szCs w:val="16"/>
              </w:rPr>
              <w:t>Munger</w:t>
            </w:r>
            <w:proofErr w:type="spellEnd"/>
            <w:r w:rsidRPr="00275869">
              <w:rPr>
                <w:sz w:val="16"/>
                <w:szCs w:val="16"/>
              </w:rPr>
              <w:t xml:space="preserve"> Annex</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17"/>
        </w:trPr>
        <w:tc>
          <w:tcPr>
            <w:tcW w:w="1908" w:type="dxa"/>
            <w:shd w:val="clear" w:color="auto" w:fill="BFBFBF" w:themeFill="background1" w:themeFillShade="BF"/>
          </w:tcPr>
          <w:p w:rsidR="00B777AC" w:rsidRPr="00275869" w:rsidRDefault="00B777AC" w:rsidP="00622662">
            <w:pPr>
              <w:rPr>
                <w:sz w:val="16"/>
                <w:szCs w:val="16"/>
              </w:rPr>
            </w:pPr>
            <w:r w:rsidRPr="00275869">
              <w:rPr>
                <w:b/>
                <w:sz w:val="16"/>
                <w:szCs w:val="16"/>
                <w:u w:val="single"/>
              </w:rPr>
              <w:t>Fraternities:</w:t>
            </w:r>
          </w:p>
        </w:tc>
        <w:tc>
          <w:tcPr>
            <w:tcW w:w="1080" w:type="dxa"/>
            <w:shd w:val="clear" w:color="auto" w:fill="BFBFBF" w:themeFill="background1" w:themeFillShade="BF"/>
          </w:tcPr>
          <w:p w:rsidR="00B777AC" w:rsidRPr="00E51E4B" w:rsidRDefault="00B777AC" w:rsidP="00622662">
            <w:pPr>
              <w:jc w:val="center"/>
              <w:rPr>
                <w:b/>
                <w:sz w:val="16"/>
                <w:szCs w:val="16"/>
              </w:rPr>
            </w:pPr>
          </w:p>
        </w:tc>
        <w:tc>
          <w:tcPr>
            <w:tcW w:w="1080" w:type="dxa"/>
            <w:shd w:val="clear" w:color="auto" w:fill="BFBFBF" w:themeFill="background1" w:themeFillShade="BF"/>
          </w:tcPr>
          <w:p w:rsidR="00B777AC" w:rsidRPr="00E51E4B" w:rsidRDefault="00B777AC" w:rsidP="00622662">
            <w:pPr>
              <w:jc w:val="center"/>
              <w:rPr>
                <w:b/>
                <w:sz w:val="16"/>
                <w:szCs w:val="16"/>
              </w:rPr>
            </w:pPr>
          </w:p>
        </w:tc>
        <w:tc>
          <w:tcPr>
            <w:tcW w:w="117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126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117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990" w:type="dxa"/>
            <w:shd w:val="clear" w:color="auto" w:fill="BFBFBF" w:themeFill="background1" w:themeFillShade="BF"/>
          </w:tcPr>
          <w:p w:rsidR="00B777AC" w:rsidRPr="00E51E4B" w:rsidRDefault="00B777AC" w:rsidP="00622662">
            <w:pPr>
              <w:jc w:val="center"/>
              <w:rPr>
                <w:b/>
                <w:sz w:val="16"/>
                <w:szCs w:val="16"/>
              </w:rPr>
            </w:pPr>
          </w:p>
        </w:tc>
      </w:tr>
      <w:tr w:rsidR="007B5799" w:rsidRPr="00E70C0D" w:rsidTr="007B5799">
        <w:trPr>
          <w:trHeight w:val="382"/>
        </w:trPr>
        <w:tc>
          <w:tcPr>
            <w:tcW w:w="1908" w:type="dxa"/>
            <w:shd w:val="clear" w:color="auto" w:fill="auto"/>
          </w:tcPr>
          <w:p w:rsidR="00B777AC" w:rsidRPr="00275869" w:rsidRDefault="00B777AC" w:rsidP="00622662">
            <w:pPr>
              <w:rPr>
                <w:b/>
                <w:sz w:val="16"/>
                <w:szCs w:val="16"/>
                <w:u w:val="single"/>
              </w:rPr>
            </w:pPr>
            <w:r w:rsidRPr="00275869">
              <w:rPr>
                <w:sz w:val="16"/>
                <w:szCs w:val="16"/>
              </w:rPr>
              <w:t>Alpha Tau Omega</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0"/>
        </w:trPr>
        <w:tc>
          <w:tcPr>
            <w:tcW w:w="1908" w:type="dxa"/>
            <w:shd w:val="clear" w:color="auto" w:fill="auto"/>
          </w:tcPr>
          <w:p w:rsidR="00B777AC" w:rsidRPr="00275869" w:rsidRDefault="00B777AC" w:rsidP="00622662">
            <w:pPr>
              <w:rPr>
                <w:sz w:val="16"/>
                <w:szCs w:val="16"/>
              </w:rPr>
            </w:pPr>
            <w:r w:rsidRPr="00275869">
              <w:rPr>
                <w:sz w:val="16"/>
                <w:szCs w:val="16"/>
              </w:rPr>
              <w:t>Delta Sigma Phi</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Delta Tau Delta</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28"/>
        </w:trPr>
        <w:tc>
          <w:tcPr>
            <w:tcW w:w="1908" w:type="dxa"/>
            <w:shd w:val="clear" w:color="auto" w:fill="auto"/>
          </w:tcPr>
          <w:p w:rsidR="00B777AC" w:rsidRPr="00275869" w:rsidRDefault="00B777AC" w:rsidP="00622662">
            <w:pPr>
              <w:rPr>
                <w:sz w:val="16"/>
                <w:szCs w:val="16"/>
              </w:rPr>
            </w:pPr>
            <w:r w:rsidRPr="00275869">
              <w:rPr>
                <w:sz w:val="16"/>
                <w:szCs w:val="16"/>
              </w:rPr>
              <w:t>Sigma Chi</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52"/>
        </w:trPr>
        <w:tc>
          <w:tcPr>
            <w:tcW w:w="1908" w:type="dxa"/>
            <w:shd w:val="clear" w:color="auto" w:fill="auto"/>
          </w:tcPr>
          <w:p w:rsidR="00B777AC" w:rsidRPr="00275869" w:rsidRDefault="00B777AC" w:rsidP="00622662">
            <w:pPr>
              <w:rPr>
                <w:sz w:val="16"/>
                <w:szCs w:val="16"/>
              </w:rPr>
            </w:pPr>
            <w:r w:rsidRPr="00275869">
              <w:rPr>
                <w:sz w:val="16"/>
                <w:szCs w:val="16"/>
              </w:rPr>
              <w:t>Sigma Nu</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78"/>
        </w:trPr>
        <w:tc>
          <w:tcPr>
            <w:tcW w:w="1908" w:type="dxa"/>
            <w:shd w:val="clear" w:color="auto" w:fill="auto"/>
          </w:tcPr>
          <w:p w:rsidR="00B777AC" w:rsidRPr="00275869" w:rsidRDefault="00B777AC" w:rsidP="00622662">
            <w:pPr>
              <w:rPr>
                <w:sz w:val="16"/>
                <w:szCs w:val="16"/>
              </w:rPr>
            </w:pPr>
            <w:r w:rsidRPr="00275869">
              <w:rPr>
                <w:sz w:val="16"/>
                <w:szCs w:val="16"/>
              </w:rPr>
              <w:t xml:space="preserve">Tau Kappa Epsilon </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AA69C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bl>
    <w:p w:rsidR="00641EC8" w:rsidRDefault="00641EC8" w:rsidP="00B777AC">
      <w:pPr>
        <w:jc w:val="center"/>
        <w:rPr>
          <w:sz w:val="18"/>
          <w:szCs w:val="18"/>
        </w:rPr>
        <w:sectPr w:rsidR="00641EC8" w:rsidSect="000B2E0C">
          <w:pgSz w:w="12240" w:h="15840"/>
          <w:pgMar w:top="720" w:right="720" w:bottom="720" w:left="720" w:header="720" w:footer="720" w:gutter="0"/>
          <w:cols w:space="720"/>
          <w:docGrid w:linePitch="360"/>
        </w:sectPr>
      </w:pPr>
    </w:p>
    <w:p w:rsidR="00083B03" w:rsidRDefault="00083B03" w:rsidP="00B777AC">
      <w:pPr>
        <w:jc w:val="center"/>
        <w:rPr>
          <w:sz w:val="18"/>
          <w:szCs w:val="18"/>
        </w:rPr>
      </w:pPr>
    </w:p>
    <w:tbl>
      <w:tblPr>
        <w:tblpPr w:leftFromText="180" w:rightFromText="180" w:vertAnchor="text" w:horzAnchor="margin" w:tblpXSpec="center" w:tblpY="920"/>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890"/>
        <w:gridCol w:w="1008"/>
        <w:gridCol w:w="1170"/>
        <w:gridCol w:w="1080"/>
        <w:gridCol w:w="900"/>
        <w:gridCol w:w="720"/>
        <w:gridCol w:w="720"/>
        <w:gridCol w:w="630"/>
        <w:gridCol w:w="630"/>
        <w:gridCol w:w="810"/>
        <w:gridCol w:w="720"/>
        <w:gridCol w:w="1080"/>
      </w:tblGrid>
      <w:tr w:rsidR="00083B03" w:rsidRPr="00641EC8" w:rsidTr="00641EC8">
        <w:trPr>
          <w:trHeight w:val="707"/>
        </w:trPr>
        <w:tc>
          <w:tcPr>
            <w:tcW w:w="1890" w:type="dxa"/>
            <w:shd w:val="clear" w:color="auto" w:fill="BFBFBF" w:themeFill="background1" w:themeFillShade="BF"/>
          </w:tcPr>
          <w:p w:rsidR="00083B03" w:rsidRPr="00641EC8" w:rsidRDefault="00641EC8" w:rsidP="00A34F76">
            <w:pPr>
              <w:rPr>
                <w:b/>
                <w:sz w:val="16"/>
                <w:szCs w:val="16"/>
              </w:rPr>
            </w:pPr>
            <w:r>
              <w:rPr>
                <w:b/>
                <w:sz w:val="16"/>
                <w:szCs w:val="16"/>
              </w:rPr>
              <w:t>20</w:t>
            </w:r>
            <w:r w:rsidR="00BD4178">
              <w:rPr>
                <w:b/>
                <w:sz w:val="16"/>
                <w:szCs w:val="16"/>
              </w:rPr>
              <w:t>1</w:t>
            </w:r>
            <w:r w:rsidR="00A34F76">
              <w:rPr>
                <w:b/>
                <w:sz w:val="16"/>
                <w:szCs w:val="16"/>
              </w:rPr>
              <w:t>2</w:t>
            </w:r>
            <w:r>
              <w:rPr>
                <w:b/>
                <w:sz w:val="16"/>
                <w:szCs w:val="16"/>
              </w:rPr>
              <w:t xml:space="preserve"> </w:t>
            </w:r>
            <w:r w:rsidR="00083B03" w:rsidRPr="00641EC8">
              <w:rPr>
                <w:b/>
                <w:sz w:val="16"/>
                <w:szCs w:val="16"/>
              </w:rPr>
              <w:t>C</w:t>
            </w:r>
            <w:r>
              <w:rPr>
                <w:b/>
                <w:sz w:val="16"/>
                <w:szCs w:val="16"/>
              </w:rPr>
              <w:t>AMPUS HOUSING FIRE STATISTICS REPORT</w:t>
            </w:r>
            <w:r w:rsidR="00C1746B" w:rsidRPr="00641EC8">
              <w:rPr>
                <w:b/>
                <w:sz w:val="16"/>
                <w:szCs w:val="16"/>
              </w:rPr>
              <w:t xml:space="preserve"> </w:t>
            </w:r>
            <w:r w:rsidR="00C1746B" w:rsidRPr="00641EC8">
              <w:rPr>
                <w:b/>
                <w:sz w:val="16"/>
                <w:szCs w:val="16"/>
                <w:u w:val="single"/>
              </w:rPr>
              <w:t>Residential Buildings</w:t>
            </w:r>
          </w:p>
        </w:tc>
        <w:tc>
          <w:tcPr>
            <w:tcW w:w="1008"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Intentional    (Arson)</w:t>
            </w:r>
          </w:p>
        </w:tc>
        <w:tc>
          <w:tcPr>
            <w:tcW w:w="1170" w:type="dxa"/>
            <w:shd w:val="clear" w:color="auto" w:fill="BFBFBF" w:themeFill="background1" w:themeFillShade="BF"/>
          </w:tcPr>
          <w:p w:rsidR="00083B03" w:rsidRPr="00641EC8" w:rsidRDefault="00083B03" w:rsidP="00083B03">
            <w:pPr>
              <w:rPr>
                <w:b/>
                <w:sz w:val="16"/>
                <w:szCs w:val="16"/>
              </w:rPr>
            </w:pPr>
            <w:r w:rsidRPr="00641EC8">
              <w:rPr>
                <w:b/>
                <w:sz w:val="16"/>
                <w:szCs w:val="16"/>
              </w:rPr>
              <w:t>Unintentional</w:t>
            </w:r>
          </w:p>
        </w:tc>
        <w:tc>
          <w:tcPr>
            <w:tcW w:w="1080" w:type="dxa"/>
            <w:shd w:val="clear" w:color="auto" w:fill="BFBFBF" w:themeFill="background1" w:themeFillShade="BF"/>
          </w:tcPr>
          <w:p w:rsidR="00083B03" w:rsidRPr="00641EC8" w:rsidRDefault="00083B03" w:rsidP="00083B03">
            <w:pPr>
              <w:rPr>
                <w:b/>
                <w:sz w:val="16"/>
                <w:szCs w:val="16"/>
              </w:rPr>
            </w:pPr>
            <w:r w:rsidRPr="00641EC8">
              <w:rPr>
                <w:b/>
                <w:sz w:val="16"/>
                <w:szCs w:val="16"/>
              </w:rPr>
              <w:t>Mechanical</w:t>
            </w:r>
          </w:p>
        </w:tc>
        <w:tc>
          <w:tcPr>
            <w:tcW w:w="900" w:type="dxa"/>
            <w:shd w:val="clear" w:color="auto" w:fill="BFBFBF" w:themeFill="background1" w:themeFillShade="BF"/>
          </w:tcPr>
          <w:p w:rsidR="00083B03" w:rsidRPr="00641EC8" w:rsidRDefault="00083B03" w:rsidP="00083B03">
            <w:pPr>
              <w:rPr>
                <w:b/>
                <w:sz w:val="16"/>
                <w:szCs w:val="16"/>
              </w:rPr>
            </w:pPr>
            <w:r w:rsidRPr="00641EC8">
              <w:rPr>
                <w:b/>
                <w:sz w:val="16"/>
                <w:szCs w:val="16"/>
              </w:rPr>
              <w:t>Electrical</w:t>
            </w:r>
          </w:p>
        </w:tc>
        <w:tc>
          <w:tcPr>
            <w:tcW w:w="720" w:type="dxa"/>
            <w:shd w:val="clear" w:color="auto" w:fill="BFBFBF" w:themeFill="background1" w:themeFillShade="BF"/>
          </w:tcPr>
          <w:p w:rsidR="00083B03" w:rsidRPr="00641EC8" w:rsidRDefault="00083B03" w:rsidP="00083B03">
            <w:pPr>
              <w:rPr>
                <w:b/>
                <w:sz w:val="16"/>
                <w:szCs w:val="16"/>
              </w:rPr>
            </w:pPr>
            <w:r w:rsidRPr="00641EC8">
              <w:rPr>
                <w:b/>
                <w:sz w:val="16"/>
                <w:szCs w:val="16"/>
              </w:rPr>
              <w:t>Act of Nature</w:t>
            </w:r>
          </w:p>
        </w:tc>
        <w:tc>
          <w:tcPr>
            <w:tcW w:w="720" w:type="dxa"/>
            <w:shd w:val="clear" w:color="auto" w:fill="BFBFBF" w:themeFill="background1" w:themeFillShade="BF"/>
          </w:tcPr>
          <w:p w:rsidR="00083B03" w:rsidRPr="00641EC8" w:rsidRDefault="00083B03" w:rsidP="00083B03">
            <w:pPr>
              <w:rPr>
                <w:b/>
                <w:sz w:val="16"/>
                <w:szCs w:val="16"/>
              </w:rPr>
            </w:pPr>
            <w:r w:rsidRPr="00641EC8">
              <w:rPr>
                <w:b/>
                <w:sz w:val="16"/>
                <w:szCs w:val="16"/>
              </w:rPr>
              <w:t>Smoke Invest</w:t>
            </w:r>
            <w:r w:rsidR="00992929" w:rsidRPr="00641EC8">
              <w:rPr>
                <w:b/>
                <w:sz w:val="16"/>
                <w:szCs w:val="16"/>
              </w:rPr>
              <w:t>.</w:t>
            </w:r>
          </w:p>
        </w:tc>
        <w:tc>
          <w:tcPr>
            <w:tcW w:w="630" w:type="dxa"/>
            <w:shd w:val="clear" w:color="auto" w:fill="BFBFBF" w:themeFill="background1" w:themeFillShade="BF"/>
          </w:tcPr>
          <w:p w:rsidR="00083B03" w:rsidRPr="00641EC8" w:rsidRDefault="00083B03" w:rsidP="00083B03">
            <w:pPr>
              <w:rPr>
                <w:b/>
                <w:sz w:val="16"/>
                <w:szCs w:val="16"/>
              </w:rPr>
            </w:pPr>
            <w:r w:rsidRPr="00641EC8">
              <w:rPr>
                <w:b/>
                <w:sz w:val="16"/>
                <w:szCs w:val="16"/>
              </w:rPr>
              <w:t>Other</w:t>
            </w:r>
          </w:p>
        </w:tc>
        <w:tc>
          <w:tcPr>
            <w:tcW w:w="630"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Fire Drills</w:t>
            </w:r>
          </w:p>
        </w:tc>
        <w:tc>
          <w:tcPr>
            <w:tcW w:w="810"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Treated Injuries</w:t>
            </w:r>
          </w:p>
        </w:tc>
        <w:tc>
          <w:tcPr>
            <w:tcW w:w="720" w:type="dxa"/>
            <w:shd w:val="clear" w:color="auto" w:fill="BFBFBF" w:themeFill="background1" w:themeFillShade="BF"/>
          </w:tcPr>
          <w:p w:rsidR="00083B03" w:rsidRPr="00641EC8" w:rsidRDefault="00083B03" w:rsidP="00083B03">
            <w:pPr>
              <w:rPr>
                <w:b/>
                <w:sz w:val="16"/>
                <w:szCs w:val="16"/>
              </w:rPr>
            </w:pPr>
            <w:r w:rsidRPr="00641EC8">
              <w:rPr>
                <w:b/>
                <w:sz w:val="16"/>
                <w:szCs w:val="16"/>
              </w:rPr>
              <w:t>Deaths</w:t>
            </w:r>
          </w:p>
        </w:tc>
        <w:tc>
          <w:tcPr>
            <w:tcW w:w="1080"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Property Damaged ($)</w:t>
            </w:r>
          </w:p>
        </w:tc>
      </w:tr>
      <w:tr w:rsidR="00083B03" w:rsidRPr="00641EC8" w:rsidTr="00083B03">
        <w:trPr>
          <w:trHeight w:val="275"/>
        </w:trPr>
        <w:tc>
          <w:tcPr>
            <w:tcW w:w="1890" w:type="dxa"/>
          </w:tcPr>
          <w:p w:rsidR="00083B03" w:rsidRPr="00641EC8" w:rsidRDefault="00083B03" w:rsidP="00083B03">
            <w:pPr>
              <w:rPr>
                <w:b/>
                <w:sz w:val="16"/>
                <w:szCs w:val="16"/>
                <w:u w:val="single"/>
              </w:rPr>
            </w:pPr>
            <w:r w:rsidRPr="00641EC8">
              <w:rPr>
                <w:sz w:val="16"/>
                <w:szCs w:val="16"/>
              </w:rPr>
              <w:t>Briton House Apts.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083B03">
        <w:trPr>
          <w:trHeight w:val="293"/>
        </w:trPr>
        <w:tc>
          <w:tcPr>
            <w:tcW w:w="1890" w:type="dxa"/>
          </w:tcPr>
          <w:p w:rsidR="00083B03" w:rsidRPr="00641EC8" w:rsidRDefault="00083B03" w:rsidP="00083B03">
            <w:pPr>
              <w:rPr>
                <w:sz w:val="16"/>
                <w:szCs w:val="16"/>
              </w:rPr>
            </w:pPr>
            <w:r w:rsidRPr="00641EC8">
              <w:rPr>
                <w:sz w:val="16"/>
                <w:szCs w:val="16"/>
              </w:rPr>
              <w:t>Burns St. Apts.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C32F53"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083B03">
        <w:trPr>
          <w:trHeight w:val="435"/>
        </w:trPr>
        <w:tc>
          <w:tcPr>
            <w:tcW w:w="1890" w:type="dxa"/>
          </w:tcPr>
          <w:p w:rsidR="00083B03" w:rsidRPr="00641EC8" w:rsidRDefault="00083B03" w:rsidP="000B5009">
            <w:pPr>
              <w:rPr>
                <w:sz w:val="16"/>
                <w:szCs w:val="16"/>
              </w:rPr>
            </w:pPr>
            <w:r w:rsidRPr="00641EC8">
              <w:rPr>
                <w:sz w:val="16"/>
                <w:szCs w:val="16"/>
              </w:rPr>
              <w:t xml:space="preserve">Mae </w:t>
            </w:r>
            <w:proofErr w:type="spellStart"/>
            <w:r w:rsidRPr="00641EC8">
              <w:rPr>
                <w:sz w:val="16"/>
                <w:szCs w:val="16"/>
              </w:rPr>
              <w:t>Karro</w:t>
            </w:r>
            <w:proofErr w:type="spellEnd"/>
            <w:r w:rsidR="000B5009">
              <w:rPr>
                <w:sz w:val="16"/>
                <w:szCs w:val="16"/>
              </w:rPr>
              <w:t xml:space="preserve"> Village</w:t>
            </w:r>
            <w:r w:rsidRPr="00641EC8">
              <w:rPr>
                <w:sz w:val="16"/>
                <w:szCs w:val="16"/>
              </w:rPr>
              <w:t xml:space="preserve">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083B03">
        <w:trPr>
          <w:trHeight w:val="420"/>
        </w:trPr>
        <w:tc>
          <w:tcPr>
            <w:tcW w:w="1890" w:type="dxa"/>
          </w:tcPr>
          <w:p w:rsidR="00083B03" w:rsidRPr="00641EC8" w:rsidRDefault="00083B03" w:rsidP="00083B03">
            <w:pPr>
              <w:rPr>
                <w:sz w:val="16"/>
                <w:szCs w:val="16"/>
              </w:rPr>
            </w:pPr>
            <w:r w:rsidRPr="00641EC8">
              <w:rPr>
                <w:sz w:val="16"/>
                <w:szCs w:val="16"/>
              </w:rPr>
              <w:t>Mitchell Towers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2A2F99" w:rsidP="00083B03">
            <w:pPr>
              <w:jc w:val="center"/>
              <w:rPr>
                <w:b/>
                <w:sz w:val="16"/>
                <w:szCs w:val="16"/>
              </w:rPr>
            </w:pPr>
            <w:r>
              <w:rPr>
                <w:b/>
                <w:sz w:val="16"/>
                <w:szCs w:val="16"/>
              </w:rPr>
              <w:t>0</w:t>
            </w:r>
          </w:p>
        </w:tc>
        <w:tc>
          <w:tcPr>
            <w:tcW w:w="1080" w:type="dxa"/>
            <w:shd w:val="clear" w:color="auto" w:fill="auto"/>
          </w:tcPr>
          <w:p w:rsidR="00083B03" w:rsidRPr="00641EC8" w:rsidRDefault="00A34F76" w:rsidP="00083B03">
            <w:pPr>
              <w:jc w:val="center"/>
              <w:rPr>
                <w:b/>
                <w:sz w:val="16"/>
                <w:szCs w:val="16"/>
              </w:rPr>
            </w:pPr>
            <w:r>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A34F76" w:rsidP="00083B03">
            <w:pPr>
              <w:jc w:val="center"/>
              <w:rPr>
                <w:b/>
                <w:sz w:val="16"/>
                <w:szCs w:val="16"/>
              </w:rPr>
            </w:pPr>
            <w:r>
              <w:rPr>
                <w:b/>
                <w:sz w:val="16"/>
                <w:szCs w:val="16"/>
              </w:rPr>
              <w:t>0</w:t>
            </w:r>
          </w:p>
        </w:tc>
      </w:tr>
      <w:tr w:rsidR="00083B03" w:rsidRPr="00641EC8" w:rsidTr="00083B03">
        <w:trPr>
          <w:trHeight w:val="435"/>
        </w:trPr>
        <w:tc>
          <w:tcPr>
            <w:tcW w:w="1890" w:type="dxa"/>
          </w:tcPr>
          <w:p w:rsidR="00083B03" w:rsidRPr="00641EC8" w:rsidRDefault="00083B03" w:rsidP="00083B03">
            <w:pPr>
              <w:rPr>
                <w:sz w:val="16"/>
                <w:szCs w:val="16"/>
              </w:rPr>
            </w:pPr>
            <w:proofErr w:type="spellStart"/>
            <w:r w:rsidRPr="00641EC8">
              <w:rPr>
                <w:sz w:val="16"/>
                <w:szCs w:val="16"/>
              </w:rPr>
              <w:t>Munger</w:t>
            </w:r>
            <w:proofErr w:type="spellEnd"/>
            <w:r w:rsidRPr="00641EC8">
              <w:rPr>
                <w:sz w:val="16"/>
                <w:szCs w:val="16"/>
              </w:rPr>
              <w:t xml:space="preserve"> Apts.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083B03">
        <w:trPr>
          <w:trHeight w:val="420"/>
        </w:trPr>
        <w:tc>
          <w:tcPr>
            <w:tcW w:w="1890" w:type="dxa"/>
          </w:tcPr>
          <w:p w:rsidR="00083B03" w:rsidRPr="00641EC8" w:rsidRDefault="00083B03" w:rsidP="00083B03">
            <w:pPr>
              <w:rPr>
                <w:sz w:val="16"/>
                <w:szCs w:val="16"/>
              </w:rPr>
            </w:pPr>
            <w:r w:rsidRPr="00641EC8">
              <w:rPr>
                <w:sz w:val="16"/>
                <w:szCs w:val="16"/>
              </w:rPr>
              <w:t>Seaton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B5009" w:rsidP="00984626">
            <w:pPr>
              <w:jc w:val="center"/>
              <w:rPr>
                <w:b/>
                <w:sz w:val="16"/>
                <w:szCs w:val="16"/>
              </w:rPr>
            </w:pPr>
            <w:r>
              <w:rPr>
                <w:b/>
                <w:sz w:val="16"/>
                <w:szCs w:val="16"/>
              </w:rPr>
              <w:t>0</w:t>
            </w:r>
          </w:p>
        </w:tc>
      </w:tr>
      <w:tr w:rsidR="00083B03" w:rsidRPr="00641EC8" w:rsidTr="00083B03">
        <w:trPr>
          <w:trHeight w:val="360"/>
        </w:trPr>
        <w:tc>
          <w:tcPr>
            <w:tcW w:w="1890" w:type="dxa"/>
          </w:tcPr>
          <w:p w:rsidR="00083B03" w:rsidRPr="00641EC8" w:rsidRDefault="00083B03" w:rsidP="00083B03">
            <w:pPr>
              <w:rPr>
                <w:sz w:val="16"/>
                <w:szCs w:val="16"/>
              </w:rPr>
            </w:pPr>
            <w:r w:rsidRPr="00641EC8">
              <w:rPr>
                <w:sz w:val="16"/>
                <w:szCs w:val="16"/>
              </w:rPr>
              <w:t>Wesley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D4178"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BD4178" w:rsidP="000B5009">
            <w:pPr>
              <w:jc w:val="center"/>
              <w:rPr>
                <w:b/>
                <w:sz w:val="16"/>
                <w:szCs w:val="16"/>
              </w:rPr>
            </w:pPr>
            <w:r>
              <w:rPr>
                <w:b/>
                <w:sz w:val="16"/>
                <w:szCs w:val="16"/>
              </w:rPr>
              <w:t>0</w:t>
            </w:r>
          </w:p>
        </w:tc>
      </w:tr>
      <w:tr w:rsidR="00083B03" w:rsidRPr="00641EC8" w:rsidTr="00083B03">
        <w:trPr>
          <w:trHeight w:val="300"/>
        </w:trPr>
        <w:tc>
          <w:tcPr>
            <w:tcW w:w="1890" w:type="dxa"/>
          </w:tcPr>
          <w:p w:rsidR="00083B03" w:rsidRPr="00641EC8" w:rsidRDefault="00083B03" w:rsidP="00083B03">
            <w:pPr>
              <w:rPr>
                <w:sz w:val="16"/>
                <w:szCs w:val="16"/>
              </w:rPr>
            </w:pPr>
            <w:r w:rsidRPr="00641EC8">
              <w:rPr>
                <w:sz w:val="16"/>
                <w:szCs w:val="16"/>
              </w:rPr>
              <w:t>Whitehouse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083B03">
        <w:trPr>
          <w:trHeight w:val="392"/>
        </w:trPr>
        <w:tc>
          <w:tcPr>
            <w:tcW w:w="1890" w:type="dxa"/>
          </w:tcPr>
          <w:p w:rsidR="00083B03" w:rsidRPr="00641EC8" w:rsidRDefault="00083B03" w:rsidP="00083B03">
            <w:pPr>
              <w:rPr>
                <w:b/>
                <w:sz w:val="16"/>
                <w:szCs w:val="16"/>
                <w:u w:val="single"/>
              </w:rPr>
            </w:pPr>
            <w:r w:rsidRPr="00641EC8">
              <w:rPr>
                <w:sz w:val="16"/>
                <w:szCs w:val="16"/>
              </w:rPr>
              <w:t>416 E. Cass St. (E-House)</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083B03">
        <w:trPr>
          <w:trHeight w:val="410"/>
        </w:trPr>
        <w:tc>
          <w:tcPr>
            <w:tcW w:w="1890" w:type="dxa"/>
          </w:tcPr>
          <w:p w:rsidR="00083B03" w:rsidRPr="00641EC8" w:rsidRDefault="00083B03" w:rsidP="00083B03">
            <w:pPr>
              <w:rPr>
                <w:sz w:val="16"/>
                <w:szCs w:val="16"/>
              </w:rPr>
            </w:pPr>
            <w:r w:rsidRPr="00641EC8">
              <w:rPr>
                <w:sz w:val="16"/>
                <w:szCs w:val="16"/>
              </w:rPr>
              <w:t>416 E. Erie St. (Octagon)</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083B03">
        <w:trPr>
          <w:trHeight w:val="230"/>
        </w:trPr>
        <w:tc>
          <w:tcPr>
            <w:tcW w:w="1890" w:type="dxa"/>
          </w:tcPr>
          <w:p w:rsidR="00083B03" w:rsidRPr="00641EC8" w:rsidRDefault="00083B03" w:rsidP="00083B03">
            <w:pPr>
              <w:rPr>
                <w:sz w:val="16"/>
                <w:szCs w:val="16"/>
              </w:rPr>
            </w:pPr>
            <w:r w:rsidRPr="00641EC8">
              <w:rPr>
                <w:sz w:val="16"/>
                <w:szCs w:val="16"/>
              </w:rPr>
              <w:t xml:space="preserve"> 501 Michigan Ave.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D4178"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BD4178" w:rsidP="000B5009">
            <w:pPr>
              <w:jc w:val="center"/>
              <w:rPr>
                <w:b/>
                <w:sz w:val="16"/>
                <w:szCs w:val="16"/>
              </w:rPr>
            </w:pPr>
            <w:r>
              <w:rPr>
                <w:b/>
                <w:sz w:val="16"/>
                <w:szCs w:val="16"/>
              </w:rPr>
              <w:t>0</w:t>
            </w:r>
          </w:p>
        </w:tc>
      </w:tr>
      <w:tr w:rsidR="00083B03" w:rsidRPr="00641EC8" w:rsidTr="00083B03">
        <w:trPr>
          <w:trHeight w:val="465"/>
        </w:trPr>
        <w:tc>
          <w:tcPr>
            <w:tcW w:w="1890" w:type="dxa"/>
          </w:tcPr>
          <w:p w:rsidR="00083B03" w:rsidRPr="00641EC8" w:rsidRDefault="00083B03" w:rsidP="00083B03">
            <w:pPr>
              <w:rPr>
                <w:sz w:val="16"/>
                <w:szCs w:val="16"/>
              </w:rPr>
            </w:pPr>
            <w:r w:rsidRPr="00641EC8">
              <w:rPr>
                <w:sz w:val="16"/>
                <w:szCs w:val="16"/>
              </w:rPr>
              <w:t xml:space="preserve">507 E. Erie St.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083B03">
        <w:trPr>
          <w:trHeight w:val="390"/>
        </w:trPr>
        <w:tc>
          <w:tcPr>
            <w:tcW w:w="1890" w:type="dxa"/>
          </w:tcPr>
          <w:p w:rsidR="00083B03" w:rsidRPr="00641EC8" w:rsidRDefault="00083B03" w:rsidP="00083B03">
            <w:pPr>
              <w:rPr>
                <w:sz w:val="16"/>
                <w:szCs w:val="16"/>
              </w:rPr>
            </w:pPr>
            <w:r w:rsidRPr="00641EC8">
              <w:rPr>
                <w:sz w:val="16"/>
                <w:szCs w:val="16"/>
              </w:rPr>
              <w:t xml:space="preserve">711 Michigan Ave.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083B03">
        <w:trPr>
          <w:trHeight w:val="420"/>
        </w:trPr>
        <w:tc>
          <w:tcPr>
            <w:tcW w:w="1890" w:type="dxa"/>
          </w:tcPr>
          <w:p w:rsidR="00083B03" w:rsidRPr="00641EC8" w:rsidRDefault="00083B03" w:rsidP="00083B03">
            <w:pPr>
              <w:rPr>
                <w:sz w:val="16"/>
                <w:szCs w:val="16"/>
              </w:rPr>
            </w:pPr>
            <w:r w:rsidRPr="00641EC8">
              <w:rPr>
                <w:sz w:val="16"/>
                <w:szCs w:val="16"/>
              </w:rPr>
              <w:t xml:space="preserve">1000 Porter St.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D4178"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BD4178" w:rsidP="00083B03">
            <w:pPr>
              <w:jc w:val="center"/>
              <w:rPr>
                <w:b/>
                <w:sz w:val="16"/>
                <w:szCs w:val="16"/>
              </w:rPr>
            </w:pPr>
            <w:r>
              <w:rPr>
                <w:b/>
                <w:sz w:val="16"/>
                <w:szCs w:val="16"/>
              </w:rPr>
              <w:t>0</w:t>
            </w:r>
          </w:p>
        </w:tc>
      </w:tr>
      <w:tr w:rsidR="00083B03" w:rsidRPr="00641EC8" w:rsidTr="00083B03">
        <w:trPr>
          <w:trHeight w:val="435"/>
        </w:trPr>
        <w:tc>
          <w:tcPr>
            <w:tcW w:w="1890" w:type="dxa"/>
          </w:tcPr>
          <w:p w:rsidR="00083B03" w:rsidRPr="00641EC8" w:rsidRDefault="00083B03" w:rsidP="00083B03">
            <w:pPr>
              <w:rPr>
                <w:sz w:val="16"/>
                <w:szCs w:val="16"/>
              </w:rPr>
            </w:pPr>
            <w:r w:rsidRPr="00641EC8">
              <w:rPr>
                <w:sz w:val="16"/>
                <w:szCs w:val="16"/>
              </w:rPr>
              <w:t>1112 E. Porter St.</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083B03">
        <w:trPr>
          <w:trHeight w:val="415"/>
        </w:trPr>
        <w:tc>
          <w:tcPr>
            <w:tcW w:w="1890" w:type="dxa"/>
          </w:tcPr>
          <w:p w:rsidR="00083B03" w:rsidRPr="00641EC8" w:rsidRDefault="00083B03" w:rsidP="00083B03">
            <w:pPr>
              <w:rPr>
                <w:sz w:val="16"/>
                <w:szCs w:val="16"/>
              </w:rPr>
            </w:pPr>
            <w:r w:rsidRPr="00641EC8">
              <w:rPr>
                <w:sz w:val="16"/>
                <w:szCs w:val="16"/>
              </w:rPr>
              <w:t>Dean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6E5E75"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083B03">
        <w:trPr>
          <w:trHeight w:val="471"/>
        </w:trPr>
        <w:tc>
          <w:tcPr>
            <w:tcW w:w="1890" w:type="dxa"/>
          </w:tcPr>
          <w:p w:rsidR="00083B03" w:rsidRPr="00641EC8" w:rsidRDefault="00083B03" w:rsidP="00083B03">
            <w:pPr>
              <w:rPr>
                <w:sz w:val="16"/>
                <w:szCs w:val="16"/>
              </w:rPr>
            </w:pPr>
            <w:r w:rsidRPr="00641EC8">
              <w:rPr>
                <w:sz w:val="16"/>
                <w:szCs w:val="16"/>
              </w:rPr>
              <w:t>Fiske House</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F2363"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083B03">
        <w:trPr>
          <w:trHeight w:val="421"/>
        </w:trPr>
        <w:tc>
          <w:tcPr>
            <w:tcW w:w="1890" w:type="dxa"/>
          </w:tcPr>
          <w:p w:rsidR="00083B03" w:rsidRPr="00641EC8" w:rsidRDefault="00083B03" w:rsidP="000B5009">
            <w:pPr>
              <w:rPr>
                <w:sz w:val="16"/>
                <w:szCs w:val="16"/>
              </w:rPr>
            </w:pPr>
            <w:r w:rsidRPr="00641EC8">
              <w:rPr>
                <w:sz w:val="16"/>
                <w:szCs w:val="16"/>
              </w:rPr>
              <w:t>Ingham H</w:t>
            </w:r>
            <w:r w:rsidR="000B5009">
              <w:rPr>
                <w:sz w:val="16"/>
                <w:szCs w:val="16"/>
              </w:rPr>
              <w:t>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083B03">
        <w:trPr>
          <w:trHeight w:val="401"/>
        </w:trPr>
        <w:tc>
          <w:tcPr>
            <w:tcW w:w="1890" w:type="dxa"/>
          </w:tcPr>
          <w:p w:rsidR="00083B03" w:rsidRPr="00641EC8" w:rsidRDefault="00083B03" w:rsidP="00083B03">
            <w:pPr>
              <w:rPr>
                <w:sz w:val="16"/>
                <w:szCs w:val="16"/>
              </w:rPr>
            </w:pPr>
            <w:proofErr w:type="spellStart"/>
            <w:r w:rsidRPr="00641EC8">
              <w:rPr>
                <w:sz w:val="16"/>
                <w:szCs w:val="16"/>
              </w:rPr>
              <w:t>Munger</w:t>
            </w:r>
            <w:proofErr w:type="spellEnd"/>
            <w:r w:rsidRPr="00641EC8">
              <w:rPr>
                <w:sz w:val="16"/>
                <w:szCs w:val="16"/>
              </w:rPr>
              <w:t xml:space="preserve"> Annex</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6E5E75" w:rsidP="006E5E75">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A34F76" w:rsidP="00BF2363">
            <w:pPr>
              <w:jc w:val="center"/>
              <w:rPr>
                <w:b/>
                <w:sz w:val="16"/>
                <w:szCs w:val="16"/>
              </w:rPr>
            </w:pPr>
            <w:r>
              <w:rPr>
                <w:b/>
                <w:sz w:val="16"/>
                <w:szCs w:val="16"/>
              </w:rPr>
              <w:t>0</w:t>
            </w:r>
          </w:p>
        </w:tc>
      </w:tr>
      <w:tr w:rsidR="00083B03" w:rsidRPr="00641EC8" w:rsidTr="00641EC8">
        <w:trPr>
          <w:trHeight w:val="290"/>
        </w:trPr>
        <w:tc>
          <w:tcPr>
            <w:tcW w:w="1890" w:type="dxa"/>
            <w:shd w:val="clear" w:color="auto" w:fill="BFBFBF" w:themeFill="background1" w:themeFillShade="BF"/>
          </w:tcPr>
          <w:p w:rsidR="00083B03" w:rsidRPr="00641EC8" w:rsidRDefault="00083B03" w:rsidP="00083B03">
            <w:pPr>
              <w:rPr>
                <w:sz w:val="16"/>
                <w:szCs w:val="16"/>
              </w:rPr>
            </w:pPr>
            <w:r w:rsidRPr="00641EC8">
              <w:rPr>
                <w:b/>
                <w:sz w:val="16"/>
                <w:szCs w:val="16"/>
                <w:u w:val="single"/>
              </w:rPr>
              <w:t>Fraternities:</w:t>
            </w:r>
          </w:p>
        </w:tc>
        <w:tc>
          <w:tcPr>
            <w:tcW w:w="1008" w:type="dxa"/>
            <w:shd w:val="clear" w:color="auto" w:fill="BFBFBF" w:themeFill="background1" w:themeFillShade="BF"/>
          </w:tcPr>
          <w:p w:rsidR="00083B03" w:rsidRPr="00641EC8" w:rsidRDefault="00083B03" w:rsidP="00083B03">
            <w:pPr>
              <w:jc w:val="center"/>
              <w:rPr>
                <w:b/>
                <w:sz w:val="16"/>
                <w:szCs w:val="16"/>
              </w:rPr>
            </w:pPr>
          </w:p>
        </w:tc>
        <w:tc>
          <w:tcPr>
            <w:tcW w:w="1170" w:type="dxa"/>
            <w:shd w:val="clear" w:color="auto" w:fill="BFBFBF" w:themeFill="background1" w:themeFillShade="BF"/>
          </w:tcPr>
          <w:p w:rsidR="00083B03" w:rsidRPr="00641EC8" w:rsidRDefault="00083B03" w:rsidP="00083B03">
            <w:pPr>
              <w:jc w:val="center"/>
              <w:rPr>
                <w:b/>
                <w:sz w:val="16"/>
                <w:szCs w:val="16"/>
              </w:rPr>
            </w:pPr>
          </w:p>
        </w:tc>
        <w:tc>
          <w:tcPr>
            <w:tcW w:w="1080" w:type="dxa"/>
            <w:shd w:val="clear" w:color="auto" w:fill="BFBFBF" w:themeFill="background1" w:themeFillShade="BF"/>
          </w:tcPr>
          <w:p w:rsidR="00083B03" w:rsidRPr="00641EC8" w:rsidRDefault="00083B03" w:rsidP="00083B03">
            <w:pPr>
              <w:jc w:val="center"/>
              <w:rPr>
                <w:b/>
                <w:sz w:val="16"/>
                <w:szCs w:val="16"/>
              </w:rPr>
            </w:pPr>
          </w:p>
        </w:tc>
        <w:tc>
          <w:tcPr>
            <w:tcW w:w="900" w:type="dxa"/>
            <w:shd w:val="clear" w:color="auto" w:fill="BFBFBF" w:themeFill="background1" w:themeFillShade="BF"/>
          </w:tcPr>
          <w:p w:rsidR="00083B03" w:rsidRPr="00641EC8" w:rsidRDefault="00083B03" w:rsidP="00083B03">
            <w:pPr>
              <w:jc w:val="center"/>
              <w:rPr>
                <w:b/>
                <w:sz w:val="16"/>
                <w:szCs w:val="16"/>
              </w:rPr>
            </w:pPr>
          </w:p>
        </w:tc>
        <w:tc>
          <w:tcPr>
            <w:tcW w:w="720" w:type="dxa"/>
            <w:shd w:val="clear" w:color="auto" w:fill="BFBFBF" w:themeFill="background1" w:themeFillShade="BF"/>
          </w:tcPr>
          <w:p w:rsidR="00083B03" w:rsidRPr="00641EC8" w:rsidRDefault="00083B03" w:rsidP="00083B03">
            <w:pPr>
              <w:jc w:val="center"/>
              <w:rPr>
                <w:b/>
                <w:sz w:val="16"/>
                <w:szCs w:val="16"/>
              </w:rPr>
            </w:pPr>
          </w:p>
        </w:tc>
        <w:tc>
          <w:tcPr>
            <w:tcW w:w="720" w:type="dxa"/>
            <w:shd w:val="clear" w:color="auto" w:fill="BFBFBF" w:themeFill="background1" w:themeFillShade="BF"/>
          </w:tcPr>
          <w:p w:rsidR="00083B03" w:rsidRPr="00641EC8" w:rsidRDefault="00083B03" w:rsidP="00083B03">
            <w:pPr>
              <w:jc w:val="center"/>
              <w:rPr>
                <w:b/>
                <w:sz w:val="16"/>
                <w:szCs w:val="16"/>
              </w:rPr>
            </w:pPr>
          </w:p>
        </w:tc>
        <w:tc>
          <w:tcPr>
            <w:tcW w:w="630" w:type="dxa"/>
            <w:shd w:val="clear" w:color="auto" w:fill="BFBFBF" w:themeFill="background1" w:themeFillShade="BF"/>
          </w:tcPr>
          <w:p w:rsidR="00083B03" w:rsidRPr="00641EC8" w:rsidRDefault="00083B03" w:rsidP="00083B03">
            <w:pPr>
              <w:jc w:val="center"/>
              <w:rPr>
                <w:b/>
                <w:sz w:val="16"/>
                <w:szCs w:val="16"/>
              </w:rPr>
            </w:pPr>
          </w:p>
        </w:tc>
        <w:tc>
          <w:tcPr>
            <w:tcW w:w="630" w:type="dxa"/>
            <w:shd w:val="clear" w:color="auto" w:fill="BFBFBF" w:themeFill="background1" w:themeFillShade="BF"/>
          </w:tcPr>
          <w:p w:rsidR="00083B03" w:rsidRPr="00641EC8" w:rsidRDefault="00083B03" w:rsidP="00083B03">
            <w:pPr>
              <w:jc w:val="center"/>
              <w:rPr>
                <w:b/>
                <w:sz w:val="16"/>
                <w:szCs w:val="16"/>
              </w:rPr>
            </w:pPr>
          </w:p>
        </w:tc>
        <w:tc>
          <w:tcPr>
            <w:tcW w:w="810" w:type="dxa"/>
            <w:shd w:val="clear" w:color="auto" w:fill="BFBFBF" w:themeFill="background1" w:themeFillShade="BF"/>
          </w:tcPr>
          <w:p w:rsidR="00083B03" w:rsidRPr="00641EC8" w:rsidRDefault="00083B03" w:rsidP="00083B03">
            <w:pPr>
              <w:jc w:val="center"/>
              <w:rPr>
                <w:b/>
                <w:sz w:val="16"/>
                <w:szCs w:val="16"/>
              </w:rPr>
            </w:pPr>
          </w:p>
        </w:tc>
        <w:tc>
          <w:tcPr>
            <w:tcW w:w="720" w:type="dxa"/>
            <w:shd w:val="clear" w:color="auto" w:fill="BFBFBF" w:themeFill="background1" w:themeFillShade="BF"/>
          </w:tcPr>
          <w:p w:rsidR="00083B03" w:rsidRPr="00641EC8" w:rsidRDefault="00083B03" w:rsidP="00083B03">
            <w:pPr>
              <w:jc w:val="center"/>
              <w:rPr>
                <w:b/>
                <w:sz w:val="16"/>
                <w:szCs w:val="16"/>
              </w:rPr>
            </w:pPr>
          </w:p>
        </w:tc>
        <w:tc>
          <w:tcPr>
            <w:tcW w:w="1080" w:type="dxa"/>
            <w:shd w:val="clear" w:color="auto" w:fill="BFBFBF" w:themeFill="background1" w:themeFillShade="BF"/>
          </w:tcPr>
          <w:p w:rsidR="00083B03" w:rsidRPr="00641EC8" w:rsidRDefault="00083B03" w:rsidP="00083B03">
            <w:pPr>
              <w:jc w:val="center"/>
              <w:rPr>
                <w:b/>
                <w:sz w:val="16"/>
                <w:szCs w:val="16"/>
              </w:rPr>
            </w:pPr>
          </w:p>
        </w:tc>
      </w:tr>
      <w:tr w:rsidR="00083B03" w:rsidRPr="00641EC8" w:rsidTr="00083B03">
        <w:trPr>
          <w:trHeight w:val="347"/>
        </w:trPr>
        <w:tc>
          <w:tcPr>
            <w:tcW w:w="1890" w:type="dxa"/>
          </w:tcPr>
          <w:p w:rsidR="00083B03" w:rsidRPr="00641EC8" w:rsidRDefault="00083B03" w:rsidP="00083B03">
            <w:pPr>
              <w:rPr>
                <w:b/>
                <w:sz w:val="16"/>
                <w:szCs w:val="16"/>
                <w:u w:val="single"/>
              </w:rPr>
            </w:pPr>
            <w:r w:rsidRPr="00641EC8">
              <w:rPr>
                <w:sz w:val="16"/>
                <w:szCs w:val="16"/>
              </w:rPr>
              <w:t>Alpha Tau Omega</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083B03">
        <w:trPr>
          <w:trHeight w:val="463"/>
        </w:trPr>
        <w:tc>
          <w:tcPr>
            <w:tcW w:w="1890" w:type="dxa"/>
          </w:tcPr>
          <w:p w:rsidR="00083B03" w:rsidRPr="00641EC8" w:rsidRDefault="00083B03" w:rsidP="00083B03">
            <w:pPr>
              <w:rPr>
                <w:sz w:val="16"/>
                <w:szCs w:val="16"/>
              </w:rPr>
            </w:pPr>
            <w:r w:rsidRPr="00641EC8">
              <w:rPr>
                <w:sz w:val="16"/>
                <w:szCs w:val="16"/>
              </w:rPr>
              <w:t>Delta Sigma Phi</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083B03">
        <w:trPr>
          <w:trHeight w:val="435"/>
        </w:trPr>
        <w:tc>
          <w:tcPr>
            <w:tcW w:w="1890" w:type="dxa"/>
          </w:tcPr>
          <w:p w:rsidR="00083B03" w:rsidRPr="00641EC8" w:rsidRDefault="00083B03" w:rsidP="00083B03">
            <w:pPr>
              <w:rPr>
                <w:sz w:val="16"/>
                <w:szCs w:val="16"/>
              </w:rPr>
            </w:pPr>
            <w:r w:rsidRPr="00641EC8">
              <w:rPr>
                <w:sz w:val="16"/>
                <w:szCs w:val="16"/>
              </w:rPr>
              <w:t>Delta Tau Delta</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083B03">
        <w:trPr>
          <w:trHeight w:val="480"/>
        </w:trPr>
        <w:tc>
          <w:tcPr>
            <w:tcW w:w="1890" w:type="dxa"/>
          </w:tcPr>
          <w:p w:rsidR="00083B03" w:rsidRPr="00641EC8" w:rsidRDefault="00083B03" w:rsidP="00083B03">
            <w:pPr>
              <w:rPr>
                <w:sz w:val="16"/>
                <w:szCs w:val="16"/>
              </w:rPr>
            </w:pPr>
            <w:r w:rsidRPr="00641EC8">
              <w:rPr>
                <w:sz w:val="16"/>
                <w:szCs w:val="16"/>
              </w:rPr>
              <w:t>Sigma Chi</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BD4178" w:rsidP="00083B03">
            <w:pPr>
              <w:jc w:val="center"/>
              <w:rPr>
                <w:b/>
                <w:sz w:val="16"/>
                <w:szCs w:val="16"/>
              </w:rPr>
            </w:pPr>
            <w:r>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BD4178" w:rsidP="000B5009">
            <w:pPr>
              <w:jc w:val="center"/>
              <w:rPr>
                <w:b/>
                <w:sz w:val="16"/>
                <w:szCs w:val="16"/>
              </w:rPr>
            </w:pPr>
            <w:r>
              <w:rPr>
                <w:b/>
                <w:sz w:val="16"/>
                <w:szCs w:val="16"/>
              </w:rPr>
              <w:t>0</w:t>
            </w:r>
          </w:p>
        </w:tc>
      </w:tr>
      <w:tr w:rsidR="00083B03" w:rsidRPr="00641EC8" w:rsidTr="00083B03">
        <w:trPr>
          <w:trHeight w:val="320"/>
        </w:trPr>
        <w:tc>
          <w:tcPr>
            <w:tcW w:w="1890" w:type="dxa"/>
          </w:tcPr>
          <w:p w:rsidR="00083B03" w:rsidRPr="00641EC8" w:rsidRDefault="00083B03" w:rsidP="00083B03">
            <w:pPr>
              <w:rPr>
                <w:sz w:val="16"/>
                <w:szCs w:val="16"/>
              </w:rPr>
            </w:pPr>
            <w:r w:rsidRPr="00641EC8">
              <w:rPr>
                <w:sz w:val="16"/>
                <w:szCs w:val="16"/>
              </w:rPr>
              <w:t>Sigma Nu</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083B03">
        <w:trPr>
          <w:trHeight w:val="450"/>
        </w:trPr>
        <w:tc>
          <w:tcPr>
            <w:tcW w:w="1890" w:type="dxa"/>
          </w:tcPr>
          <w:p w:rsidR="00083B03" w:rsidRPr="00641EC8" w:rsidRDefault="00083B03" w:rsidP="00083B03">
            <w:pPr>
              <w:rPr>
                <w:sz w:val="16"/>
                <w:szCs w:val="16"/>
              </w:rPr>
            </w:pPr>
            <w:r w:rsidRPr="00641EC8">
              <w:rPr>
                <w:sz w:val="16"/>
                <w:szCs w:val="16"/>
              </w:rPr>
              <w:t xml:space="preserve">Tau Kappa Epsilon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083B03">
        <w:trPr>
          <w:trHeight w:val="320"/>
        </w:trPr>
        <w:tc>
          <w:tcPr>
            <w:tcW w:w="1890" w:type="dxa"/>
          </w:tcPr>
          <w:p w:rsidR="00083B03" w:rsidRPr="00641EC8" w:rsidRDefault="00083B03" w:rsidP="00083B03">
            <w:pPr>
              <w:rPr>
                <w:b/>
                <w:sz w:val="16"/>
                <w:szCs w:val="16"/>
              </w:rPr>
            </w:pPr>
            <w:r w:rsidRPr="00641EC8">
              <w:rPr>
                <w:b/>
                <w:sz w:val="16"/>
                <w:szCs w:val="16"/>
              </w:rPr>
              <w:t>Totals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6E5E75" w:rsidP="006E5E75">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A34F76" w:rsidP="00083B03">
            <w:pPr>
              <w:jc w:val="center"/>
              <w:rPr>
                <w:b/>
                <w:sz w:val="16"/>
                <w:szCs w:val="16"/>
              </w:rPr>
            </w:pPr>
            <w:r>
              <w:rPr>
                <w:b/>
                <w:sz w:val="16"/>
                <w:szCs w:val="16"/>
              </w:rPr>
              <w:t>0</w:t>
            </w:r>
          </w:p>
        </w:tc>
        <w:tc>
          <w:tcPr>
            <w:tcW w:w="720" w:type="dxa"/>
            <w:shd w:val="clear" w:color="auto" w:fill="auto"/>
          </w:tcPr>
          <w:p w:rsidR="00083B03" w:rsidRPr="00641EC8" w:rsidRDefault="000B5009" w:rsidP="00083B03">
            <w:pPr>
              <w:jc w:val="center"/>
              <w:rPr>
                <w:b/>
                <w:sz w:val="16"/>
                <w:szCs w:val="16"/>
              </w:rPr>
            </w:pPr>
            <w:r>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bookmarkStart w:id="0" w:name="_GoBack"/>
            <w:bookmarkEnd w:id="0"/>
            <w:r w:rsidRPr="00641EC8">
              <w:rPr>
                <w:b/>
                <w:sz w:val="16"/>
                <w:szCs w:val="16"/>
              </w:rPr>
              <w:t>52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A34F76" w:rsidP="000B5009">
            <w:pPr>
              <w:jc w:val="center"/>
              <w:rPr>
                <w:b/>
                <w:sz w:val="16"/>
                <w:szCs w:val="16"/>
              </w:rPr>
            </w:pPr>
            <w:r>
              <w:rPr>
                <w:b/>
                <w:sz w:val="16"/>
                <w:szCs w:val="16"/>
              </w:rPr>
              <w:t>0</w:t>
            </w:r>
          </w:p>
        </w:tc>
      </w:tr>
    </w:tbl>
    <w:p w:rsidR="00083B03" w:rsidRPr="0039403F" w:rsidRDefault="00083B03" w:rsidP="00160DFD">
      <w:pPr>
        <w:rPr>
          <w:sz w:val="16"/>
          <w:szCs w:val="16"/>
        </w:rPr>
      </w:pPr>
    </w:p>
    <w:sectPr w:rsidR="00083B03" w:rsidRPr="0039403F" w:rsidSect="00641EC8">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0B" w:rsidRDefault="00C62D0B" w:rsidP="00E604EF">
      <w:pPr>
        <w:spacing w:after="0" w:line="240" w:lineRule="auto"/>
      </w:pPr>
      <w:r>
        <w:separator/>
      </w:r>
    </w:p>
  </w:endnote>
  <w:endnote w:type="continuationSeparator" w:id="0">
    <w:p w:rsidR="00C62D0B" w:rsidRDefault="00C62D0B" w:rsidP="00E6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0B" w:rsidRDefault="00C62D0B" w:rsidP="00E604EF">
      <w:pPr>
        <w:spacing w:after="0" w:line="240" w:lineRule="auto"/>
      </w:pPr>
      <w:r>
        <w:separator/>
      </w:r>
    </w:p>
  </w:footnote>
  <w:footnote w:type="continuationSeparator" w:id="0">
    <w:p w:rsidR="00C62D0B" w:rsidRDefault="00C62D0B" w:rsidP="00E60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442"/>
    <w:multiLevelType w:val="multilevel"/>
    <w:tmpl w:val="142AF886"/>
    <w:lvl w:ilvl="0">
      <w:start w:val="1"/>
      <w:numFmt w:val="bullet"/>
      <w:lvlText w:val=""/>
      <w:lvlJc w:val="left"/>
      <w:pPr>
        <w:tabs>
          <w:tab w:val="num" w:pos="630"/>
        </w:tabs>
        <w:ind w:left="630" w:hanging="360"/>
      </w:pPr>
      <w:rPr>
        <w:rFonts w:ascii="Symbol" w:hAnsi="Symbol" w:hint="default"/>
        <w:sz w:val="20"/>
      </w:rPr>
    </w:lvl>
    <w:lvl w:ilvl="1">
      <w:numFmt w:val="bullet"/>
      <w:lvlText w:val="•"/>
      <w:lvlJc w:val="left"/>
      <w:pPr>
        <w:ind w:left="1350" w:hanging="360"/>
      </w:pPr>
      <w:rPr>
        <w:rFonts w:ascii="Times New Roman" w:eastAsia="Times New Roman" w:hAnsi="Times New Roman" w:cs="Times New Roman" w:hint="default"/>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nsid w:val="14A95766"/>
    <w:multiLevelType w:val="hybridMultilevel"/>
    <w:tmpl w:val="429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15F11"/>
    <w:multiLevelType w:val="hybridMultilevel"/>
    <w:tmpl w:val="9806B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A8106E"/>
    <w:multiLevelType w:val="multilevel"/>
    <w:tmpl w:val="1FA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4068B9"/>
    <w:multiLevelType w:val="hybridMultilevel"/>
    <w:tmpl w:val="E77620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F31511"/>
    <w:multiLevelType w:val="hybridMultilevel"/>
    <w:tmpl w:val="A3848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346E9C"/>
    <w:multiLevelType w:val="hybridMultilevel"/>
    <w:tmpl w:val="60645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5E2A"/>
    <w:rsid w:val="000809EC"/>
    <w:rsid w:val="00083B03"/>
    <w:rsid w:val="00086FF8"/>
    <w:rsid w:val="000B2E0C"/>
    <w:rsid w:val="000B5009"/>
    <w:rsid w:val="000C1926"/>
    <w:rsid w:val="000F5184"/>
    <w:rsid w:val="00160DFD"/>
    <w:rsid w:val="00186557"/>
    <w:rsid w:val="001A5F36"/>
    <w:rsid w:val="001C0F35"/>
    <w:rsid w:val="001C2044"/>
    <w:rsid w:val="001D6B05"/>
    <w:rsid w:val="001F34D0"/>
    <w:rsid w:val="00257ED7"/>
    <w:rsid w:val="002A2F99"/>
    <w:rsid w:val="002B0C7B"/>
    <w:rsid w:val="002B6B54"/>
    <w:rsid w:val="002D4425"/>
    <w:rsid w:val="002F034F"/>
    <w:rsid w:val="003013AB"/>
    <w:rsid w:val="003077D1"/>
    <w:rsid w:val="003367A1"/>
    <w:rsid w:val="0036282D"/>
    <w:rsid w:val="00413415"/>
    <w:rsid w:val="00417D55"/>
    <w:rsid w:val="00425346"/>
    <w:rsid w:val="004262E1"/>
    <w:rsid w:val="00445E2A"/>
    <w:rsid w:val="004A078B"/>
    <w:rsid w:val="004A2E66"/>
    <w:rsid w:val="004D5E34"/>
    <w:rsid w:val="004F2D86"/>
    <w:rsid w:val="00520317"/>
    <w:rsid w:val="005902DA"/>
    <w:rsid w:val="005F399D"/>
    <w:rsid w:val="005F7423"/>
    <w:rsid w:val="00622662"/>
    <w:rsid w:val="00633D30"/>
    <w:rsid w:val="00636D78"/>
    <w:rsid w:val="00641EC8"/>
    <w:rsid w:val="0069306E"/>
    <w:rsid w:val="0069750B"/>
    <w:rsid w:val="006B29F9"/>
    <w:rsid w:val="006E5E75"/>
    <w:rsid w:val="00714293"/>
    <w:rsid w:val="0072473A"/>
    <w:rsid w:val="00735FAA"/>
    <w:rsid w:val="00750D49"/>
    <w:rsid w:val="007609EE"/>
    <w:rsid w:val="00782B6D"/>
    <w:rsid w:val="007A5F45"/>
    <w:rsid w:val="007B5799"/>
    <w:rsid w:val="007C29EA"/>
    <w:rsid w:val="00820E19"/>
    <w:rsid w:val="00922DB0"/>
    <w:rsid w:val="00980A17"/>
    <w:rsid w:val="00984626"/>
    <w:rsid w:val="00992929"/>
    <w:rsid w:val="009F0EE5"/>
    <w:rsid w:val="00A06042"/>
    <w:rsid w:val="00A34F76"/>
    <w:rsid w:val="00A619BC"/>
    <w:rsid w:val="00A7732A"/>
    <w:rsid w:val="00AA69C4"/>
    <w:rsid w:val="00AD097C"/>
    <w:rsid w:val="00AE508E"/>
    <w:rsid w:val="00B1613C"/>
    <w:rsid w:val="00B177FB"/>
    <w:rsid w:val="00B40F3A"/>
    <w:rsid w:val="00B64D35"/>
    <w:rsid w:val="00B73461"/>
    <w:rsid w:val="00B777AC"/>
    <w:rsid w:val="00B90FAD"/>
    <w:rsid w:val="00B96E34"/>
    <w:rsid w:val="00BD4178"/>
    <w:rsid w:val="00BE2778"/>
    <w:rsid w:val="00BF0CC4"/>
    <w:rsid w:val="00BF2363"/>
    <w:rsid w:val="00C1746B"/>
    <w:rsid w:val="00C32F53"/>
    <w:rsid w:val="00C35454"/>
    <w:rsid w:val="00C62D0B"/>
    <w:rsid w:val="00C734D1"/>
    <w:rsid w:val="00C74F44"/>
    <w:rsid w:val="00C822F1"/>
    <w:rsid w:val="00CD1142"/>
    <w:rsid w:val="00D13AF1"/>
    <w:rsid w:val="00D4491A"/>
    <w:rsid w:val="00D55279"/>
    <w:rsid w:val="00D7101F"/>
    <w:rsid w:val="00E271EF"/>
    <w:rsid w:val="00E37C99"/>
    <w:rsid w:val="00E604EF"/>
    <w:rsid w:val="00EB0444"/>
    <w:rsid w:val="00EF21C8"/>
    <w:rsid w:val="00EF2A6E"/>
    <w:rsid w:val="00F35F17"/>
    <w:rsid w:val="00F46B65"/>
    <w:rsid w:val="00F75027"/>
    <w:rsid w:val="00F906F4"/>
    <w:rsid w:val="00FA0946"/>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rules v:ext="edit">
        <o:r id="V:Rule2" type="connector" idref="#_x0000_s11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E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Default"/>
    <w:next w:val="Default"/>
    <w:uiPriority w:val="99"/>
    <w:rsid w:val="00445E2A"/>
    <w:rPr>
      <w:color w:val="auto"/>
    </w:rPr>
  </w:style>
  <w:style w:type="paragraph" w:customStyle="1" w:styleId="parbody98108gar">
    <w:name w:val="parbody98108gar"/>
    <w:basedOn w:val="Normal"/>
    <w:rsid w:val="00A7732A"/>
    <w:pPr>
      <w:spacing w:before="100" w:beforeAutospacing="1" w:after="100" w:afterAutospacing="1" w:line="240" w:lineRule="auto"/>
    </w:pPr>
    <w:rPr>
      <w:rFonts w:ascii="Arial" w:eastAsia="Times New Roman" w:hAnsi="Arial" w:cs="Arial"/>
      <w:sz w:val="20"/>
      <w:szCs w:val="20"/>
    </w:rPr>
  </w:style>
  <w:style w:type="paragraph" w:customStyle="1" w:styleId="pardhead12">
    <w:name w:val="pardhead12"/>
    <w:basedOn w:val="Normal"/>
    <w:rsid w:val="00A7732A"/>
    <w:pPr>
      <w:spacing w:before="100" w:beforeAutospacing="1" w:after="0" w:line="240" w:lineRule="auto"/>
    </w:pPr>
    <w:rPr>
      <w:rFonts w:ascii="Arial" w:eastAsia="Times New Roman" w:hAnsi="Arial" w:cs="Arial"/>
      <w:b/>
      <w:bCs/>
      <w:sz w:val="20"/>
      <w:szCs w:val="20"/>
    </w:rPr>
  </w:style>
  <w:style w:type="paragraph" w:customStyle="1" w:styleId="parchead14">
    <w:name w:val="parchead14"/>
    <w:basedOn w:val="Normal"/>
    <w:rsid w:val="001C0F35"/>
    <w:pPr>
      <w:spacing w:before="100" w:beforeAutospacing="1" w:after="0" w:line="240" w:lineRule="auto"/>
    </w:pPr>
    <w:rPr>
      <w:rFonts w:ascii="Arial" w:eastAsia="Times New Roman" w:hAnsi="Arial" w:cs="Arial"/>
      <w:b/>
      <w:bCs/>
      <w:sz w:val="28"/>
      <w:szCs w:val="28"/>
    </w:rPr>
  </w:style>
  <w:style w:type="paragraph" w:styleId="ListParagraph">
    <w:name w:val="List Paragraph"/>
    <w:basedOn w:val="Normal"/>
    <w:uiPriority w:val="34"/>
    <w:qFormat/>
    <w:rsid w:val="000B2E0C"/>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E34"/>
    <w:rPr>
      <w:color w:val="0000FF" w:themeColor="hyperlink"/>
      <w:u w:val="single"/>
    </w:rPr>
  </w:style>
  <w:style w:type="paragraph" w:styleId="Header">
    <w:name w:val="header"/>
    <w:basedOn w:val="Normal"/>
    <w:link w:val="HeaderChar"/>
    <w:uiPriority w:val="99"/>
    <w:semiHidden/>
    <w:unhideWhenUsed/>
    <w:rsid w:val="00E60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04EF"/>
  </w:style>
  <w:style w:type="paragraph" w:styleId="Footer">
    <w:name w:val="footer"/>
    <w:basedOn w:val="Normal"/>
    <w:link w:val="FooterChar"/>
    <w:uiPriority w:val="99"/>
    <w:semiHidden/>
    <w:unhideWhenUsed/>
    <w:rsid w:val="00E604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4EF"/>
  </w:style>
  <w:style w:type="paragraph" w:styleId="BalloonText">
    <w:name w:val="Balloon Text"/>
    <w:basedOn w:val="Normal"/>
    <w:link w:val="BalloonTextChar"/>
    <w:uiPriority w:val="99"/>
    <w:semiHidden/>
    <w:unhideWhenUsed/>
    <w:rsid w:val="00B7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bion.edu/campussafet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bion.edu/student-life/campus-safety/clery-re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ollins@albion.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sdirector@albion.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4FAC-E8F4-4D36-AD54-FB20421A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Kenneth E Snyder</cp:lastModifiedBy>
  <cp:revision>2</cp:revision>
  <cp:lastPrinted>2010-09-16T15:42:00Z</cp:lastPrinted>
  <dcterms:created xsi:type="dcterms:W3CDTF">2013-09-23T14:52:00Z</dcterms:created>
  <dcterms:modified xsi:type="dcterms:W3CDTF">2013-09-23T14:52:00Z</dcterms:modified>
</cp:coreProperties>
</file>