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81" w:rsidRPr="00F56981" w:rsidRDefault="00F56981" w:rsidP="00F56981">
      <w:pPr>
        <w:shd w:val="clear" w:color="auto" w:fill="FFFFFF"/>
        <w:spacing w:before="100" w:beforeAutospacing="1" w:after="100" w:afterAutospacing="1" w:line="240" w:lineRule="auto"/>
        <w:jc w:val="center"/>
        <w:rPr>
          <w:rFonts w:ascii="Times New Roman" w:eastAsia="Times New Roman" w:hAnsi="Times New Roman" w:cs="Times New Roman"/>
          <w:szCs w:val="24"/>
        </w:rPr>
      </w:pPr>
      <w:r w:rsidRPr="00F56981">
        <w:rPr>
          <w:rFonts w:ascii="Times New Roman" w:eastAsia="Times New Roman" w:hAnsi="Times New Roman" w:cs="Times New Roman"/>
          <w:b/>
          <w:bCs/>
          <w:color w:val="000000"/>
          <w:szCs w:val="24"/>
        </w:rPr>
        <w:t>Library</w:t>
      </w:r>
      <w:r>
        <w:rPr>
          <w:rFonts w:ascii="Times New Roman" w:eastAsia="Times New Roman" w:hAnsi="Times New Roman" w:cs="Times New Roman"/>
          <w:b/>
          <w:bCs/>
          <w:color w:val="000000"/>
          <w:szCs w:val="24"/>
        </w:rPr>
        <w:t xml:space="preserve"> August 2009</w:t>
      </w:r>
    </w:p>
    <w:p w:rsidR="00F56981" w:rsidRPr="00F56981" w:rsidRDefault="00F56981" w:rsidP="00F56981">
      <w:pPr>
        <w:shd w:val="clear" w:color="auto" w:fill="FFFFFF"/>
        <w:spacing w:before="100" w:beforeAutospacing="1" w:after="100" w:afterAutospacing="1" w:line="240" w:lineRule="auto"/>
        <w:jc w:val="center"/>
        <w:rPr>
          <w:rFonts w:ascii="Times New Roman" w:eastAsia="Times New Roman" w:hAnsi="Times New Roman" w:cs="Times New Roman"/>
          <w:szCs w:val="24"/>
        </w:rPr>
      </w:pPr>
      <w:r w:rsidRPr="00F56981">
        <w:rPr>
          <w:rFonts w:ascii="Times New Roman" w:eastAsia="Times New Roman" w:hAnsi="Times New Roman" w:cs="Times New Roman"/>
          <w:b/>
          <w:bCs/>
          <w:color w:val="000000"/>
          <w:szCs w:val="24"/>
        </w:rPr>
        <w:t>Assessment Committee Contact Person: Melissa Mercer-</w:t>
      </w:r>
      <w:proofErr w:type="spellStart"/>
      <w:r w:rsidRPr="00F56981">
        <w:rPr>
          <w:rFonts w:ascii="Times New Roman" w:eastAsia="Times New Roman" w:hAnsi="Times New Roman" w:cs="Times New Roman"/>
          <w:b/>
          <w:bCs/>
          <w:color w:val="000000"/>
          <w:szCs w:val="24"/>
        </w:rPr>
        <w:t>Tachick</w:t>
      </w:r>
      <w:proofErr w:type="spellEnd"/>
    </w:p>
    <w:p w:rsidR="00F56981" w:rsidRPr="00F56981" w:rsidRDefault="00F56981" w:rsidP="00F56981">
      <w:pPr>
        <w:shd w:val="clear" w:color="auto" w:fill="FFFFFF"/>
        <w:spacing w:before="100" w:beforeAutospacing="1" w:after="100" w:afterAutospacing="1" w:line="240" w:lineRule="auto"/>
        <w:jc w:val="center"/>
        <w:rPr>
          <w:rFonts w:ascii="Times New Roman" w:eastAsia="Times New Roman" w:hAnsi="Times New Roman" w:cs="Times New Roman"/>
          <w:szCs w:val="24"/>
        </w:rPr>
      </w:pPr>
      <w:r w:rsidRPr="00F56981">
        <w:rPr>
          <w:rFonts w:ascii="Times New Roman" w:eastAsia="Times New Roman" w:hAnsi="Times New Roman" w:cs="Times New Roman"/>
          <w:b/>
          <w:bCs/>
          <w:color w:val="000000"/>
          <w:szCs w:val="24"/>
        </w:rPr>
        <w:t>Plan also reviewed by: Beth Lincoln</w:t>
      </w:r>
    </w:p>
    <w:p w:rsidR="00F56981" w:rsidRPr="00F56981" w:rsidRDefault="00F56981" w:rsidP="00F56981">
      <w:pPr>
        <w:shd w:val="clear" w:color="auto" w:fill="FFFFFF"/>
        <w:spacing w:after="0" w:line="240" w:lineRule="auto"/>
      </w:pPr>
      <w:r w:rsidRPr="00F56981">
        <w:t> </w:t>
      </w:r>
    </w:p>
    <w:p w:rsidR="00F56981" w:rsidRPr="00F56981" w:rsidRDefault="00F56981" w:rsidP="00F56981">
      <w:pPr>
        <w:shd w:val="clear" w:color="auto" w:fill="FFFFFF"/>
        <w:spacing w:after="0" w:line="240" w:lineRule="auto"/>
      </w:pPr>
      <w:r w:rsidRPr="00F56981">
        <w:t xml:space="preserve">Thank you for the hard work that went into your assessment plan. As we carefully reviewed your Steps, it became clear just how much thought and effort went into your work. There were some real </w:t>
      </w:r>
      <w:proofErr w:type="gramStart"/>
      <w:r w:rsidRPr="00F56981">
        <w:t>strengths</w:t>
      </w:r>
      <w:proofErr w:type="gramEnd"/>
      <w:r w:rsidRPr="00F56981">
        <w:t xml:space="preserve"> in your work, and we celebrate these with you! </w:t>
      </w:r>
    </w:p>
    <w:p w:rsidR="00F56981" w:rsidRPr="00F56981" w:rsidRDefault="00F56981" w:rsidP="00F56981">
      <w:pPr>
        <w:shd w:val="clear" w:color="auto" w:fill="FFFFFF"/>
        <w:spacing w:after="0" w:line="240" w:lineRule="auto"/>
      </w:pPr>
      <w:r w:rsidRPr="00F56981">
        <w:t> </w:t>
      </w:r>
    </w:p>
    <w:p w:rsidR="00F56981" w:rsidRPr="00F56981" w:rsidRDefault="00F56981" w:rsidP="00F56981">
      <w:pPr>
        <w:shd w:val="clear" w:color="auto" w:fill="FFFFFF"/>
        <w:spacing w:after="0" w:line="240" w:lineRule="auto"/>
      </w:pPr>
      <w:r w:rsidRPr="00F56981">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measures,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F56981" w:rsidRPr="00F56981" w:rsidRDefault="00F56981" w:rsidP="00F56981">
      <w:pPr>
        <w:spacing w:after="0" w:line="240" w:lineRule="auto"/>
      </w:pPr>
      <w:r w:rsidRPr="00F56981">
        <w:t> </w:t>
      </w:r>
    </w:p>
    <w:p w:rsidR="00F56981" w:rsidRPr="00F56981" w:rsidRDefault="00F56981" w:rsidP="00F56981">
      <w:pPr>
        <w:shd w:val="clear" w:color="auto" w:fill="FFFFFF"/>
        <w:spacing w:after="0" w:line="240" w:lineRule="auto"/>
      </w:pPr>
      <w:r w:rsidRPr="00F56981">
        <w:t xml:space="preserve">Please feel free to contact either of us with questions about your feedback. We want to help your assessment plan be successful in collecting relevant data to inform your work! We will be happy to work with you toward timely completion revisions to the first four steps, submission of preliminary findings, and/or completion of this iteration of data collection. </w:t>
      </w:r>
    </w:p>
    <w:p w:rsidR="00F56981" w:rsidRPr="00F56981" w:rsidRDefault="00F56981" w:rsidP="00F56981">
      <w:pPr>
        <w:shd w:val="clear" w:color="auto" w:fill="FFFFFF"/>
        <w:spacing w:after="0" w:line="240" w:lineRule="auto"/>
      </w:pPr>
      <w:r w:rsidRPr="00F56981">
        <w:t> </w:t>
      </w:r>
    </w:p>
    <w:p w:rsidR="00F56981" w:rsidRPr="00F56981" w:rsidRDefault="00F56981" w:rsidP="00F56981">
      <w:pPr>
        <w:shd w:val="clear" w:color="auto" w:fill="FFFFFF"/>
        <w:spacing w:after="0" w:line="240" w:lineRule="auto"/>
      </w:pPr>
      <w:r w:rsidRPr="00F56981">
        <w:rPr>
          <w:u w:val="single"/>
        </w:rPr>
        <w:t>Comments specific to your plan:</w:t>
      </w:r>
    </w:p>
    <w:p w:rsidR="00F56981" w:rsidRPr="00F56981" w:rsidRDefault="00F56981" w:rsidP="00F56981">
      <w:pPr>
        <w:shd w:val="clear" w:color="auto" w:fill="FFFFFF"/>
        <w:spacing w:after="0" w:line="240" w:lineRule="auto"/>
      </w:pPr>
      <w:r w:rsidRPr="00F56981">
        <w:t> </w:t>
      </w:r>
    </w:p>
    <w:p w:rsidR="00F56981" w:rsidRPr="00F56981" w:rsidRDefault="00F56981" w:rsidP="00F56981">
      <w:pPr>
        <w:shd w:val="clear" w:color="auto" w:fill="FFFFFF"/>
        <w:spacing w:after="0" w:line="240" w:lineRule="auto"/>
      </w:pPr>
      <w:r w:rsidRPr="00F56981">
        <w:t xml:space="preserve">You have articulated some important ideas in your May 2009 submission. It communicates the complexity of both your work and assessment of the impact of your unit on students. We appreciate this glimpse into the reality of your work. The plan is not broken up into the prescribed chunks, but it appears to have most of the required elements. Right away, we thought it would still be helpful to see Step 2 and Step 4 clearly articulated. </w:t>
      </w:r>
    </w:p>
    <w:p w:rsidR="00F56981" w:rsidRPr="00F56981" w:rsidRDefault="00F56981" w:rsidP="00F56981">
      <w:pPr>
        <w:shd w:val="clear" w:color="auto" w:fill="FFFFFF"/>
        <w:spacing w:after="0" w:line="240" w:lineRule="auto"/>
        <w:jc w:val="center"/>
      </w:pPr>
      <w:r w:rsidRPr="00F56981">
        <w:t> </w:t>
      </w:r>
    </w:p>
    <w:p w:rsidR="00F56981" w:rsidRPr="00F56981" w:rsidRDefault="00F56981" w:rsidP="00F56981">
      <w:pPr>
        <w:shd w:val="clear" w:color="auto" w:fill="FFFFFF"/>
        <w:spacing w:after="0" w:line="240" w:lineRule="auto"/>
      </w:pPr>
      <w:r w:rsidRPr="00F56981">
        <w:t xml:space="preserve">Regarding learning goals, we are unclear about the learning goals the library intends to adopt for assessment. There is discussion of “lifelong learning” (a fuzzy construct that needs elucidation) and information literacy (defined with a series of bullet points that seem measurable). If adopting lifelong learning outcomes, this construct needs to be clearly defined. </w:t>
      </w:r>
    </w:p>
    <w:p w:rsidR="00F56981" w:rsidRPr="00F56981" w:rsidRDefault="00F56981" w:rsidP="00F56981">
      <w:pPr>
        <w:shd w:val="clear" w:color="auto" w:fill="FFFFFF"/>
        <w:spacing w:after="0" w:line="240" w:lineRule="auto"/>
      </w:pPr>
      <w:r w:rsidRPr="00F56981">
        <w:t> </w:t>
      </w:r>
    </w:p>
    <w:p w:rsidR="00F56981" w:rsidRPr="00F56981" w:rsidRDefault="00F56981" w:rsidP="00F56981">
      <w:pPr>
        <w:shd w:val="clear" w:color="auto" w:fill="FFFFFF"/>
        <w:spacing w:after="0" w:line="240" w:lineRule="auto"/>
      </w:pPr>
      <w:r w:rsidRPr="00F56981">
        <w:t xml:space="preserve">We also had trouble discerning what program components you offer that all students and/or specific subsets of students would experience. Here, seeing a dedicated Step 3 would have been really helpful. We suspect that you perform a large number of both formal and informal support programs on campus. Articulate for yourself (and us): what are those supports that </w:t>
      </w:r>
      <w:r w:rsidRPr="00F56981">
        <w:lastRenderedPageBreak/>
        <w:t>you provide, and exactly how do they link to the learning goals you identify? This may help you narrow the scope of your assessment plan. It may also help you decide which programs or initiatives need more or less of your resources.  </w:t>
      </w:r>
    </w:p>
    <w:p w:rsidR="00F56981" w:rsidRPr="00F56981" w:rsidRDefault="00F56981" w:rsidP="00F56981">
      <w:pPr>
        <w:shd w:val="clear" w:color="auto" w:fill="FFFFFF"/>
        <w:spacing w:after="0" w:line="240" w:lineRule="auto"/>
      </w:pPr>
      <w:r w:rsidRPr="00F56981">
        <w:t> </w:t>
      </w:r>
    </w:p>
    <w:p w:rsidR="00F56981" w:rsidRPr="00F56981" w:rsidRDefault="00F56981" w:rsidP="00F56981">
      <w:pPr>
        <w:shd w:val="clear" w:color="auto" w:fill="FFFFFF"/>
        <w:spacing w:after="0" w:line="240" w:lineRule="auto"/>
      </w:pPr>
      <w:r w:rsidRPr="00F56981">
        <w:t>Assuming information literacy is the focus of your learning outcomes (because you continue to discuss that in greater detail)</w:t>
      </w:r>
      <w:proofErr w:type="gramStart"/>
      <w:r w:rsidRPr="00F56981">
        <w:t>,</w:t>
      </w:r>
      <w:proofErr w:type="gramEnd"/>
      <w:r w:rsidRPr="00F56981">
        <w:t xml:space="preserve"> you have articulated a plethora of ways in which students are expected to develop the component skills both in their general education and majors. Two suggestions we have are: (1) limit the number that you want to claim as learning goals so that you don’t spread yourselves too thin and you have a manageable assessment plan, and (2) help your readers understand which of these component skills are measured (directly) with the HEDS Research Practices Survey. </w:t>
      </w:r>
    </w:p>
    <w:p w:rsidR="00F56981" w:rsidRPr="00F56981" w:rsidRDefault="00F56981" w:rsidP="00F56981">
      <w:pPr>
        <w:shd w:val="clear" w:color="auto" w:fill="FFFFFF"/>
        <w:spacing w:after="0" w:line="240" w:lineRule="auto"/>
      </w:pPr>
      <w:r w:rsidRPr="00F56981">
        <w:t> </w:t>
      </w:r>
    </w:p>
    <w:p w:rsidR="00F56981" w:rsidRPr="00F56981" w:rsidRDefault="00F56981" w:rsidP="00F56981">
      <w:pPr>
        <w:shd w:val="clear" w:color="auto" w:fill="FFFFFF"/>
        <w:spacing w:after="0" w:line="240" w:lineRule="auto"/>
      </w:pPr>
      <w:r w:rsidRPr="00F56981">
        <w:t xml:space="preserve">To explore the former for a moment, we had some questions about whether you would have the resources to assess all of the outcomes listed in your Information Literacy Plan for Albion College. There are many worthy goals listed therein, but is it possible to assess for each one? If not, which are core to your mission, which can you not live without? How would these be assessed? Which could you </w:t>
      </w:r>
      <w:proofErr w:type="gramStart"/>
      <w:r w:rsidRPr="00F56981">
        <w:t>directly</w:t>
      </w:r>
      <w:bookmarkStart w:id="0" w:name="_ftnref1"/>
      <w:proofErr w:type="gramEnd"/>
      <w:r w:rsidR="00021E0A" w:rsidRPr="00F56981">
        <w:fldChar w:fldCharType="begin"/>
      </w:r>
      <w:r w:rsidRPr="00F56981">
        <w:instrText xml:space="preserve"> HYPERLINK "https://docs.google.com/a/albion.edu/Doc?docid=0Af5-buQImItiZGNncDQ0cV83Y3JobmZkZmo&amp;hl=en" \l "_ftn1" \o "" \t "_self" </w:instrText>
      </w:r>
      <w:r w:rsidR="00021E0A" w:rsidRPr="00F56981">
        <w:fldChar w:fldCharType="separate"/>
      </w:r>
      <w:r w:rsidRPr="00F56981">
        <w:rPr>
          <w:color w:val="0000FF"/>
          <w:u w:val="single"/>
        </w:rPr>
        <w:t>[*]</w:t>
      </w:r>
      <w:r w:rsidR="00021E0A" w:rsidRPr="00F56981">
        <w:fldChar w:fldCharType="end"/>
      </w:r>
      <w:bookmarkEnd w:id="0"/>
      <w:r w:rsidRPr="00F56981">
        <w:t xml:space="preserve"> (or indirectly) measure without relying on departments for information? </w:t>
      </w:r>
    </w:p>
    <w:p w:rsidR="00F56981" w:rsidRPr="00F56981" w:rsidRDefault="00F56981" w:rsidP="00F56981">
      <w:pPr>
        <w:shd w:val="clear" w:color="auto" w:fill="FFFFFF"/>
        <w:spacing w:after="0" w:line="240" w:lineRule="auto"/>
      </w:pPr>
      <w:r w:rsidRPr="00F56981">
        <w:t> </w:t>
      </w:r>
    </w:p>
    <w:p w:rsidR="00F56981" w:rsidRPr="00F56981" w:rsidRDefault="00F56981" w:rsidP="00F56981">
      <w:pPr>
        <w:shd w:val="clear" w:color="auto" w:fill="FFFFFF"/>
        <w:spacing w:after="0" w:line="240" w:lineRule="auto"/>
      </w:pPr>
      <w:r w:rsidRPr="00F56981">
        <w:t xml:space="preserve">In sum, we would find it helpful to have the second, third, and fourth steps of the assessment report briefly pulled out and articulated. We would encourage you to adopt a tighter focus on a manageable number of learning goals. Follow those through the programs and initiatives you offer, and describe the direct and indirect measures you will employ and a clear connection to which learning outcomes (component skills within “information literacy”?) they measure. </w:t>
      </w:r>
    </w:p>
    <w:p w:rsidR="00F56981" w:rsidRPr="00F56981" w:rsidRDefault="00F56981" w:rsidP="00F56981">
      <w:pPr>
        <w:shd w:val="clear" w:color="auto" w:fill="FFFFFF"/>
        <w:spacing w:after="0" w:line="240" w:lineRule="auto"/>
      </w:pPr>
      <w:r w:rsidRPr="00F56981">
        <w:t> </w:t>
      </w:r>
    </w:p>
    <w:p w:rsidR="00F56981" w:rsidRPr="00F56981" w:rsidRDefault="00F56981" w:rsidP="00F56981">
      <w:pPr>
        <w:shd w:val="clear" w:color="auto" w:fill="FFFFFF"/>
        <w:spacing w:after="0" w:line="240" w:lineRule="auto"/>
      </w:pPr>
      <w:r w:rsidRPr="00F56981">
        <w:t> </w:t>
      </w:r>
    </w:p>
    <w:p w:rsidR="00F56981" w:rsidRPr="00F56981" w:rsidRDefault="00F56981" w:rsidP="00F56981">
      <w:pPr>
        <w:shd w:val="clear" w:color="auto" w:fill="FFFFFF"/>
        <w:spacing w:after="0" w:line="240" w:lineRule="auto"/>
      </w:pPr>
      <w:r w:rsidRPr="00F56981">
        <w:t>Please do not hesitate to contact either of us for more feedback or support!</w:t>
      </w:r>
    </w:p>
    <w:p w:rsidR="00F56981" w:rsidRPr="00F56981" w:rsidRDefault="00F56981" w:rsidP="00F56981">
      <w:pPr>
        <w:shd w:val="clear" w:color="auto" w:fill="FFFFFF"/>
        <w:spacing w:after="0" w:line="240" w:lineRule="auto"/>
        <w:jc w:val="center"/>
      </w:pPr>
      <w:r w:rsidRPr="00F56981">
        <w:t> </w:t>
      </w:r>
    </w:p>
    <w:p w:rsidR="00F56981" w:rsidRPr="00F56981" w:rsidRDefault="00F56981" w:rsidP="00F56981">
      <w:pPr>
        <w:spacing w:after="0" w:line="240" w:lineRule="auto"/>
      </w:pPr>
      <w:r w:rsidRPr="00F56981">
        <w:t xml:space="preserve">We look forward to reading how the data collection and analysis has gone, and to learning how you have used the data! </w:t>
      </w:r>
    </w:p>
    <w:p w:rsidR="00F56981" w:rsidRPr="00F56981" w:rsidRDefault="00F56981" w:rsidP="00F56981">
      <w:pPr>
        <w:shd w:val="clear" w:color="auto" w:fill="FFFFFF"/>
        <w:spacing w:before="100" w:beforeAutospacing="1" w:after="100" w:afterAutospacing="1" w:line="240" w:lineRule="auto"/>
        <w:rPr>
          <w:rFonts w:ascii="Times New Roman" w:eastAsia="Times New Roman" w:hAnsi="Times New Roman" w:cs="Times New Roman"/>
          <w:szCs w:val="24"/>
        </w:rPr>
      </w:pPr>
      <w:r w:rsidRPr="00F56981">
        <w:rPr>
          <w:rFonts w:ascii="Times New Roman" w:eastAsia="Times New Roman" w:hAnsi="Times New Roman" w:cs="Times New Roman"/>
          <w:szCs w:val="24"/>
        </w:rPr>
        <w:t> </w:t>
      </w:r>
    </w:p>
    <w:p w:rsidR="00F56981" w:rsidRPr="00F56981" w:rsidRDefault="00F56981" w:rsidP="00F56981">
      <w:pPr>
        <w:spacing w:after="0" w:line="240" w:lineRule="auto"/>
        <w:rPr>
          <w:rFonts w:ascii="Times New Roman" w:eastAsia="Times New Roman" w:hAnsi="Times New Roman" w:cs="Times New Roman"/>
          <w:szCs w:val="24"/>
        </w:rPr>
      </w:pPr>
      <w:r w:rsidRPr="00F56981">
        <w:rPr>
          <w:rFonts w:ascii="Times New Roman" w:eastAsia="Times New Roman" w:hAnsi="Times New Roman" w:cs="Times New Roman"/>
          <w:szCs w:val="24"/>
        </w:rPr>
        <w:br w:type="textWrapping" w:clear="all"/>
      </w:r>
    </w:p>
    <w:p w:rsidR="00F56981" w:rsidRPr="00F56981" w:rsidRDefault="00021E0A" w:rsidP="00F56981">
      <w:pPr>
        <w:spacing w:after="0" w:line="240" w:lineRule="auto"/>
        <w:rPr>
          <w:rFonts w:ascii="Times New Roman" w:eastAsia="Times New Roman" w:hAnsi="Times New Roman" w:cs="Times New Roman"/>
          <w:szCs w:val="24"/>
        </w:rPr>
      </w:pPr>
      <w:r w:rsidRPr="00021E0A">
        <w:rPr>
          <w:rFonts w:ascii="Times New Roman" w:eastAsia="Times New Roman" w:hAnsi="Times New Roman" w:cs="Times New Roman"/>
          <w:szCs w:val="24"/>
        </w:rPr>
        <w:pict>
          <v:rect id="_x0000_i1025" style="width:0;height:.75pt" o:hrstd="t" o:hr="t" fillcolor="gray" stroked="f"/>
        </w:pict>
      </w:r>
    </w:p>
    <w:bookmarkStart w:id="1" w:name="_ftn1"/>
    <w:p w:rsidR="0075294D" w:rsidRDefault="00021E0A" w:rsidP="00F56981">
      <w:pPr>
        <w:shd w:val="clear" w:color="auto" w:fill="FFFFFF"/>
        <w:spacing w:after="0" w:line="240" w:lineRule="auto"/>
        <w:rPr>
          <w:i/>
          <w:iCs/>
        </w:rPr>
      </w:pPr>
      <w:r w:rsidRPr="00F56981">
        <w:fldChar w:fldCharType="begin"/>
      </w:r>
      <w:r w:rsidR="00F56981" w:rsidRPr="00F56981">
        <w:instrText xml:space="preserve"> HYPERLINK "https://docs.google.com/a/albion.edu/Doc?docid=0Af5-buQImItiZGNncDQ0cV83Y3JobmZkZmo&amp;hl=en" \l "_ftnref1" \o "" \t "_self" </w:instrText>
      </w:r>
      <w:r w:rsidRPr="00F56981">
        <w:fldChar w:fldCharType="separate"/>
      </w:r>
      <w:r w:rsidR="00F56981" w:rsidRPr="00F56981">
        <w:rPr>
          <w:color w:val="0000FF"/>
          <w:u w:val="single"/>
        </w:rPr>
        <w:t>[*]</w:t>
      </w:r>
      <w:r w:rsidRPr="00F56981">
        <w:fldChar w:fldCharType="end"/>
      </w:r>
      <w:bookmarkEnd w:id="1"/>
      <w:r w:rsidR="00F56981" w:rsidRPr="00F56981">
        <w:t xml:space="preserve"> [*] </w:t>
      </w:r>
      <w:r w:rsidR="00F56981" w:rsidRPr="00F56981">
        <w:rPr>
          <w:i/>
          <w:iCs/>
        </w:rPr>
        <w:t>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students and alumni (may indicate feelings about college experience); grades (standards and even content may differ across instructors and institutions).</w:t>
      </w:r>
    </w:p>
    <w:p w:rsidR="0075294D" w:rsidRDefault="006925E9" w:rsidP="0075294D">
      <w:pPr>
        <w:pStyle w:val="NoSpacing"/>
      </w:pPr>
      <w:r w:rsidRPr="006925E9">
        <w:rPr>
          <w:rFonts w:ascii="Times New Roman" w:eastAsia="Times New Roman" w:hAnsi="Times New Roman" w:cs="Times New Roman"/>
          <w:b/>
          <w:szCs w:val="24"/>
        </w:rPr>
        <w:lastRenderedPageBreak/>
        <w:t>Fall 2009:</w:t>
      </w:r>
      <w:r>
        <w:rPr>
          <w:rFonts w:ascii="Times New Roman" w:eastAsia="Times New Roman" w:hAnsi="Times New Roman" w:cs="Times New Roman"/>
          <w:szCs w:val="24"/>
        </w:rPr>
        <w:t xml:space="preserve"> </w:t>
      </w:r>
      <w:r w:rsidRPr="00B03C3C">
        <w:rPr>
          <w:rFonts w:ascii="Times New Roman" w:eastAsia="Times New Roman" w:hAnsi="Times New Roman" w:cs="Times New Roman"/>
          <w:szCs w:val="24"/>
        </w:rPr>
        <w:t xml:space="preserve">The </w:t>
      </w:r>
      <w:r w:rsidRPr="00B03C3C">
        <w:rPr>
          <w:rFonts w:ascii="Times New Roman" w:eastAsia="Times New Roman" w:hAnsi="Times New Roman" w:cs="Times New Roman"/>
          <w:b/>
          <w:bCs/>
          <w:szCs w:val="24"/>
        </w:rPr>
        <w:t>Library</w:t>
      </w:r>
      <w:r w:rsidRPr="00B03C3C">
        <w:rPr>
          <w:rFonts w:ascii="Times New Roman" w:eastAsia="Times New Roman" w:hAnsi="Times New Roman" w:cs="Times New Roman"/>
          <w:szCs w:val="24"/>
        </w:rPr>
        <w:t xml:space="preserve"> has made great strides in narrowing its mission focus and selecting measurable outcomes for assessment. It is not clear to me whether there is any data available for analysis, and whether they can make data-driven plans. It is possible that HEDS pre-test data is available, and if so, it should be analyzed and used for program refinement. If there is no data available, there may be nothing that can be done this year for Steps 5 and 6. I am unsure of whether their assessment report is final or not, and I look forward to clarification and whole-hearted congratulations if and when it is complete! </w:t>
      </w:r>
      <w:r w:rsidRPr="00B03C3C">
        <w:rPr>
          <w:rFonts w:ascii="Times New Roman" w:eastAsia="Times New Roman" w:hAnsi="Times New Roman" w:cs="Times New Roman"/>
          <w:szCs w:val="24"/>
        </w:rPr>
        <w:br/>
      </w:r>
      <w:r w:rsidR="0075294D">
        <w:br w:type="page"/>
      </w:r>
    </w:p>
    <w:p w:rsidR="0075294D" w:rsidRPr="0075294D" w:rsidRDefault="0075294D" w:rsidP="0075294D">
      <w:pPr>
        <w:shd w:val="clear" w:color="auto" w:fill="FFFFFF"/>
        <w:spacing w:after="0" w:line="240" w:lineRule="auto"/>
        <w:jc w:val="center"/>
        <w:rPr>
          <w:rFonts w:ascii="Times New Roman" w:eastAsia="Times New Roman" w:hAnsi="Times New Roman" w:cs="Times New Roman"/>
          <w:b/>
          <w:szCs w:val="24"/>
          <w:u w:val="single"/>
        </w:rPr>
      </w:pPr>
      <w:r w:rsidRPr="0075294D">
        <w:rPr>
          <w:rFonts w:ascii="Times New Roman" w:eastAsia="Times New Roman" w:hAnsi="Times New Roman" w:cs="Times New Roman"/>
          <w:b/>
          <w:szCs w:val="24"/>
          <w:u w:val="single"/>
        </w:rPr>
        <w:lastRenderedPageBreak/>
        <w:t>Fall 2009</w:t>
      </w:r>
    </w:p>
    <w:p w:rsidR="0075294D" w:rsidRDefault="0075294D" w:rsidP="00F56981">
      <w:pPr>
        <w:shd w:val="clear" w:color="auto" w:fill="FFFFFF"/>
        <w:spacing w:after="0" w:line="240" w:lineRule="auto"/>
        <w:rPr>
          <w:rFonts w:ascii="Times New Roman" w:eastAsia="Times New Roman" w:hAnsi="Times New Roman" w:cs="Times New Roman"/>
          <w:szCs w:val="24"/>
        </w:rPr>
      </w:pPr>
    </w:p>
    <w:p w:rsidR="00F56981" w:rsidRPr="00F56981" w:rsidRDefault="0075294D" w:rsidP="00F56981">
      <w:pPr>
        <w:shd w:val="clear" w:color="auto" w:fill="FFFFFF"/>
        <w:spacing w:after="0" w:line="240" w:lineRule="auto"/>
      </w:pPr>
      <w:r w:rsidRPr="00B03C3C">
        <w:rPr>
          <w:rFonts w:ascii="Times New Roman" w:eastAsia="Times New Roman" w:hAnsi="Times New Roman" w:cs="Times New Roman"/>
          <w:szCs w:val="24"/>
        </w:rPr>
        <w:t xml:space="preserve">The </w:t>
      </w:r>
      <w:r w:rsidRPr="00B03C3C">
        <w:rPr>
          <w:rFonts w:ascii="Times New Roman" w:eastAsia="Times New Roman" w:hAnsi="Times New Roman" w:cs="Times New Roman"/>
          <w:b/>
          <w:bCs/>
          <w:szCs w:val="24"/>
        </w:rPr>
        <w:t>Library</w:t>
      </w:r>
      <w:r w:rsidRPr="00B03C3C">
        <w:rPr>
          <w:rFonts w:ascii="Times New Roman" w:eastAsia="Times New Roman" w:hAnsi="Times New Roman" w:cs="Times New Roman"/>
          <w:szCs w:val="24"/>
        </w:rPr>
        <w:t xml:space="preserve"> has made great strides in narrowing its mission focus and selecting measurable outcomes for assessment. It is not clear to me whether there is any data available for analysis, and whether they can make data-driven plans. It is possible that HEDS pre-test data is available, and if so, it should be analyzed and used for program refinement. If there is no data available, there may be nothing that can be done this year for Steps 5 and 6. I am unsure of whether their assessment report is final or not, and I look forward to clarification and whole-hearted congratulations if and when it is complete</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6981"/>
    <w:rsid w:val="00021E0A"/>
    <w:rsid w:val="005753CF"/>
    <w:rsid w:val="00576BFB"/>
    <w:rsid w:val="006925E9"/>
    <w:rsid w:val="0075294D"/>
    <w:rsid w:val="007854DE"/>
    <w:rsid w:val="00792DAA"/>
    <w:rsid w:val="0085283C"/>
    <w:rsid w:val="00F56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paragraph" w:styleId="NormalWeb">
    <w:name w:val="Normal (Web)"/>
    <w:basedOn w:val="Normal"/>
    <w:uiPriority w:val="99"/>
    <w:semiHidden/>
    <w:unhideWhenUsed/>
    <w:rsid w:val="00F56981"/>
    <w:pPr>
      <w:spacing w:before="100" w:beforeAutospacing="1" w:after="100" w:afterAutospacing="1" w:line="240" w:lineRule="auto"/>
    </w:pPr>
    <w:rPr>
      <w:rFonts w:ascii="Times New Roman" w:eastAsia="Times New Roman" w:hAnsi="Times New Roman" w:cs="Times New Roman"/>
      <w:szCs w:val="24"/>
    </w:rPr>
  </w:style>
  <w:style w:type="character" w:styleId="FootnoteReference">
    <w:name w:val="footnote reference"/>
    <w:basedOn w:val="DefaultParagraphFont"/>
    <w:uiPriority w:val="99"/>
    <w:semiHidden/>
    <w:unhideWhenUsed/>
    <w:rsid w:val="00F56981"/>
  </w:style>
</w:styles>
</file>

<file path=word/webSettings.xml><?xml version="1.0" encoding="utf-8"?>
<w:webSettings xmlns:r="http://schemas.openxmlformats.org/officeDocument/2006/relationships" xmlns:w="http://schemas.openxmlformats.org/wordprocessingml/2006/main">
  <w:divs>
    <w:div w:id="12018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1093</Words>
  <Characters>6235</Characters>
  <Application>Microsoft Office Word</Application>
  <DocSecurity>0</DocSecurity>
  <Lines>51</Lines>
  <Paragraphs>14</Paragraphs>
  <ScaleCrop>false</ScaleCrop>
  <Company>Albion College</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3</cp:revision>
  <dcterms:created xsi:type="dcterms:W3CDTF">2010-03-17T17:33:00Z</dcterms:created>
  <dcterms:modified xsi:type="dcterms:W3CDTF">2010-03-21T18:36:00Z</dcterms:modified>
</cp:coreProperties>
</file>