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160"/>
        <w:gridCol w:w="1284"/>
        <w:gridCol w:w="478"/>
        <w:gridCol w:w="555"/>
        <w:gridCol w:w="478"/>
        <w:gridCol w:w="555"/>
        <w:gridCol w:w="478"/>
        <w:gridCol w:w="554"/>
        <w:gridCol w:w="477"/>
        <w:gridCol w:w="554"/>
        <w:gridCol w:w="741"/>
        <w:gridCol w:w="477"/>
        <w:gridCol w:w="477"/>
        <w:gridCol w:w="477"/>
        <w:gridCol w:w="554"/>
        <w:gridCol w:w="477"/>
        <w:gridCol w:w="477"/>
        <w:gridCol w:w="477"/>
        <w:gridCol w:w="477"/>
        <w:gridCol w:w="477"/>
        <w:gridCol w:w="494"/>
        <w:gridCol w:w="477"/>
        <w:gridCol w:w="477"/>
        <w:gridCol w:w="477"/>
        <w:gridCol w:w="1007"/>
      </w:tblGrid>
      <w:tr w:rsidR="00464509" w:rsidTr="00B14182">
        <w:tc>
          <w:tcPr>
            <w:tcW w:w="1160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Physics</w:t>
            </w:r>
          </w:p>
          <w:p w:rsidR="004A1184" w:rsidRPr="004A1184" w:rsidRDefault="004A1184" w:rsidP="004A11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Course</w:t>
            </w:r>
          </w:p>
          <w:p w:rsidR="004A1184" w:rsidRPr="004A1184" w:rsidRDefault="004A1184" w:rsidP="004A11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Matrix</w:t>
            </w:r>
          </w:p>
        </w:tc>
        <w:tc>
          <w:tcPr>
            <w:tcW w:w="1284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A118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Draft</w:t>
            </w:r>
          </w:p>
        </w:tc>
        <w:tc>
          <w:tcPr>
            <w:tcW w:w="478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509" w:rsidTr="00B14182">
        <w:tc>
          <w:tcPr>
            <w:tcW w:w="1160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Outcome</w:t>
            </w:r>
          </w:p>
        </w:tc>
        <w:tc>
          <w:tcPr>
            <w:tcW w:w="1284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Learning</w:t>
            </w:r>
          </w:p>
          <w:p w:rsidR="004A1184" w:rsidRPr="004A1184" w:rsidRDefault="004A1184" w:rsidP="004A118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Objective</w:t>
            </w:r>
          </w:p>
        </w:tc>
        <w:tc>
          <w:tcPr>
            <w:tcW w:w="478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555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105L</w:t>
            </w:r>
          </w:p>
        </w:tc>
        <w:tc>
          <w:tcPr>
            <w:tcW w:w="478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555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206L</w:t>
            </w:r>
          </w:p>
        </w:tc>
        <w:tc>
          <w:tcPr>
            <w:tcW w:w="478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554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167L</w:t>
            </w: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554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168L</w:t>
            </w:r>
          </w:p>
        </w:tc>
        <w:tc>
          <w:tcPr>
            <w:tcW w:w="741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191/291</w:t>
            </w: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554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245L</w:t>
            </w: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94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sz w:val="16"/>
                <w:szCs w:val="16"/>
              </w:rPr>
              <w:t>387</w:t>
            </w:r>
          </w:p>
        </w:tc>
        <w:tc>
          <w:tcPr>
            <w:tcW w:w="100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Measure</w:t>
            </w:r>
          </w:p>
        </w:tc>
      </w:tr>
      <w:tr w:rsidR="00B14182" w:rsidTr="00B14182">
        <w:tc>
          <w:tcPr>
            <w:tcW w:w="1160" w:type="dxa"/>
            <w:vMerge w:val="restart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  Students in Physics courses should demonstrate knowledge of the fundamentals of physics and/or or astronomy principles.</w:t>
            </w:r>
          </w:p>
        </w:tc>
        <w:tc>
          <w:tcPr>
            <w:tcW w:w="1284" w:type="dxa"/>
          </w:tcPr>
          <w:p w:rsidR="00B14182" w:rsidRPr="00464509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5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Our students will learn to explain and apply their understanding of mechanics</w:t>
            </w:r>
          </w:p>
        </w:tc>
        <w:tc>
          <w:tcPr>
            <w:tcW w:w="478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4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 w:val="restart"/>
          </w:tcPr>
          <w:p w:rsidR="00B14182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4182" w:rsidRDefault="00B14182" w:rsidP="00B14182">
            <w:pPr>
              <w:pStyle w:val="NoSpacing"/>
            </w:pPr>
          </w:p>
          <w:p w:rsidR="00B14182" w:rsidRDefault="00B14182" w:rsidP="00B14182">
            <w:pPr>
              <w:pStyle w:val="NoSpacing"/>
            </w:pPr>
          </w:p>
          <w:p w:rsidR="00B14182" w:rsidRDefault="00B14182" w:rsidP="00B14182">
            <w:pPr>
              <w:pStyle w:val="NoSpacing"/>
            </w:pPr>
          </w:p>
          <w:p w:rsidR="00B14182" w:rsidRDefault="00B14182" w:rsidP="00B14182">
            <w:pPr>
              <w:pStyle w:val="NoSpacing"/>
            </w:pPr>
          </w:p>
          <w:p w:rsidR="00B14182" w:rsidRDefault="00B14182" w:rsidP="00B14182">
            <w:pPr>
              <w:pStyle w:val="NoSpacing"/>
            </w:pPr>
          </w:p>
          <w:p w:rsidR="00B14182" w:rsidRDefault="00B14182" w:rsidP="00B14182">
            <w:pPr>
              <w:pStyle w:val="NoSpacing"/>
            </w:pPr>
          </w:p>
          <w:p w:rsidR="00B14182" w:rsidRDefault="00B14182" w:rsidP="00B14182">
            <w:pPr>
              <w:pStyle w:val="NoSpacing"/>
            </w:pPr>
          </w:p>
          <w:p w:rsidR="00B14182" w:rsidRDefault="00B14182" w:rsidP="00B14182">
            <w:pPr>
              <w:pStyle w:val="NoSpacing"/>
            </w:pPr>
          </w:p>
          <w:p w:rsidR="00B14182" w:rsidRDefault="00B14182" w:rsidP="00B14182">
            <w:pPr>
              <w:pStyle w:val="NoSpacing"/>
            </w:pPr>
          </w:p>
          <w:p w:rsidR="00B14182" w:rsidRDefault="00B14182" w:rsidP="00B14182">
            <w:pPr>
              <w:pStyle w:val="NoSpacing"/>
            </w:pPr>
          </w:p>
          <w:p w:rsidR="00B14182" w:rsidRDefault="00B14182" w:rsidP="00B14182">
            <w:pPr>
              <w:pStyle w:val="NoSpacing"/>
            </w:pPr>
          </w:p>
          <w:p w:rsidR="00B14182" w:rsidRDefault="00B14182" w:rsidP="00B14182">
            <w:pPr>
              <w:pStyle w:val="NoSpacing"/>
            </w:pPr>
          </w:p>
          <w:p w:rsidR="00B14182" w:rsidRPr="00B14182" w:rsidRDefault="00B14182" w:rsidP="00B14182">
            <w:pPr>
              <w:pStyle w:val="NoSpacing"/>
            </w:pPr>
            <w:r>
              <w:t>MFT</w:t>
            </w:r>
          </w:p>
        </w:tc>
      </w:tr>
      <w:tr w:rsidR="00B14182" w:rsidTr="00B14182">
        <w:tc>
          <w:tcPr>
            <w:tcW w:w="1160" w:type="dxa"/>
            <w:vMerge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</w:tcPr>
          <w:p w:rsidR="00B14182" w:rsidRPr="00464509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5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Our students will learn to explain and apply their understanding of electricity, magnetism, and optics</w:t>
            </w:r>
          </w:p>
        </w:tc>
        <w:tc>
          <w:tcPr>
            <w:tcW w:w="478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4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4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4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182" w:rsidTr="00B14182">
        <w:tc>
          <w:tcPr>
            <w:tcW w:w="1160" w:type="dxa"/>
            <w:vMerge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</w:tcPr>
          <w:p w:rsidR="00B14182" w:rsidRPr="00464509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5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Our students will learn to explain and apply their understanding of thermodynamics</w:t>
            </w:r>
          </w:p>
        </w:tc>
        <w:tc>
          <w:tcPr>
            <w:tcW w:w="478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4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182" w:rsidTr="00B14182">
        <w:tc>
          <w:tcPr>
            <w:tcW w:w="1160" w:type="dxa"/>
            <w:vMerge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</w:tcPr>
          <w:p w:rsidR="00B14182" w:rsidRPr="00464509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5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Our students will learn to explain and apply their understanding of quantum mechanics</w:t>
            </w:r>
          </w:p>
        </w:tc>
        <w:tc>
          <w:tcPr>
            <w:tcW w:w="478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D85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B14182" w:rsidRPr="004A1184" w:rsidRDefault="00D85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D85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07" w:type="dxa"/>
            <w:vMerge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182" w:rsidTr="00B14182">
        <w:tc>
          <w:tcPr>
            <w:tcW w:w="1160" w:type="dxa"/>
            <w:vMerge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</w:tcPr>
          <w:p w:rsidR="00B14182" w:rsidRPr="00464509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5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Our students will learn to interpret and create mathematical models and/or simulations of physical phenomena.</w:t>
            </w:r>
          </w:p>
        </w:tc>
        <w:tc>
          <w:tcPr>
            <w:tcW w:w="478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B14182" w:rsidRPr="004A1184" w:rsidRDefault="002E1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4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2E1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7" w:type="dxa"/>
          </w:tcPr>
          <w:p w:rsidR="00B14182" w:rsidRPr="004A1184" w:rsidRDefault="002E1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B14182" w:rsidRPr="004A1184" w:rsidRDefault="002E1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7" w:type="dxa"/>
          </w:tcPr>
          <w:p w:rsidR="00B14182" w:rsidRPr="004A1184" w:rsidRDefault="002E1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182" w:rsidTr="00B14182">
        <w:tc>
          <w:tcPr>
            <w:tcW w:w="1160" w:type="dxa"/>
            <w:vMerge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</w:tcPr>
          <w:p w:rsidR="00B14182" w:rsidRPr="00464509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5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Our students will be able to explain and apply their understanding of astronomical phenomena.</w:t>
            </w:r>
          </w:p>
        </w:tc>
        <w:tc>
          <w:tcPr>
            <w:tcW w:w="478" w:type="dxa"/>
          </w:tcPr>
          <w:p w:rsidR="00B14182" w:rsidRPr="004A1184" w:rsidRDefault="002E1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</w:tcPr>
          <w:p w:rsidR="00B14182" w:rsidRPr="004A1184" w:rsidRDefault="002E1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8" w:type="dxa"/>
          </w:tcPr>
          <w:p w:rsidR="00B14182" w:rsidRPr="004A1184" w:rsidRDefault="002E1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</w:tcPr>
          <w:p w:rsidR="00B14182" w:rsidRPr="004A1184" w:rsidRDefault="002E1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8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8E1D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7" w:type="dxa"/>
          </w:tcPr>
          <w:p w:rsidR="00B14182" w:rsidRPr="004A1184" w:rsidRDefault="008E1D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8E1D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8E1D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:rsidR="00B14182" w:rsidRPr="004A1184" w:rsidRDefault="00B1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509" w:rsidTr="00B14182">
        <w:tc>
          <w:tcPr>
            <w:tcW w:w="1160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1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 Students who take laboratory courses in physics should be able to (C) conduct experiments using </w:t>
            </w:r>
            <w:r w:rsidRPr="004A11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accepted experimental methodologies and/or (D) design experiments to explore problems of practical and theoretical importance</w:t>
            </w:r>
          </w:p>
        </w:tc>
        <w:tc>
          <w:tcPr>
            <w:tcW w:w="1284" w:type="dxa"/>
          </w:tcPr>
          <w:p w:rsidR="004A1184" w:rsidRPr="00464509" w:rsidRDefault="004645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5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Our students will learn the skills that are necessary to conduct experiments that seek to elucidate physical phenomena</w:t>
            </w:r>
          </w:p>
        </w:tc>
        <w:tc>
          <w:tcPr>
            <w:tcW w:w="478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4A1184" w:rsidRPr="004A1184" w:rsidRDefault="004645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4A1184" w:rsidRPr="004A1184" w:rsidRDefault="004645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41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4A1184" w:rsidRPr="004A1184" w:rsidRDefault="004645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C,D</w:t>
            </w: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4A1184" w:rsidRPr="004A1184" w:rsidRDefault="004645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C,D</w:t>
            </w: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</w:tcPr>
          <w:p w:rsidR="004A1184" w:rsidRPr="004A1184" w:rsidRDefault="004645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 Exam</w:t>
            </w:r>
          </w:p>
        </w:tc>
      </w:tr>
      <w:tr w:rsidR="00464509" w:rsidTr="00B14182">
        <w:tc>
          <w:tcPr>
            <w:tcW w:w="1160" w:type="dxa"/>
          </w:tcPr>
          <w:p w:rsidR="004A1184" w:rsidRPr="004A1184" w:rsidRDefault="004645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5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3.  </w:t>
            </w:r>
            <w:proofErr w:type="gramStart"/>
            <w:r w:rsidRPr="004645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clearly</w:t>
            </w:r>
            <w:proofErr w:type="gramEnd"/>
            <w:r w:rsidRPr="004645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articulate theoretical and </w:t>
            </w:r>
            <w:proofErr w:type="spellStart"/>
            <w:r w:rsidRPr="004645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expermental</w:t>
            </w:r>
            <w:proofErr w:type="spellEnd"/>
            <w:r w:rsidRPr="004645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concepts in oral and written presentations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4" w:type="dxa"/>
          </w:tcPr>
          <w:p w:rsidR="004A1184" w:rsidRPr="00464509" w:rsidRDefault="004645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5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Students will learn how to make effective oral and written presentations.</w:t>
            </w:r>
          </w:p>
        </w:tc>
        <w:tc>
          <w:tcPr>
            <w:tcW w:w="478" w:type="dxa"/>
          </w:tcPr>
          <w:p w:rsidR="004A1184" w:rsidRPr="004A1184" w:rsidRDefault="008E1D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4A1184" w:rsidRPr="004A1184" w:rsidRDefault="008E1D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7" w:type="dxa"/>
          </w:tcPr>
          <w:p w:rsidR="004A1184" w:rsidRPr="004A1184" w:rsidRDefault="008E1D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4" w:type="dxa"/>
          </w:tcPr>
          <w:p w:rsidR="004A1184" w:rsidRPr="004A1184" w:rsidRDefault="008E1D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1" w:type="dxa"/>
          </w:tcPr>
          <w:p w:rsidR="004A1184" w:rsidRPr="004A1184" w:rsidRDefault="008E1D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4A1184" w:rsidRPr="004A1184" w:rsidRDefault="008E1D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4A1184" w:rsidRPr="004A1184" w:rsidRDefault="008E1D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A1184" w:rsidRPr="004A1184" w:rsidRDefault="004A1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</w:tcPr>
          <w:p w:rsidR="004A1184" w:rsidRPr="004A1184" w:rsidRDefault="004645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Presentation</w:t>
            </w:r>
          </w:p>
        </w:tc>
      </w:tr>
    </w:tbl>
    <w:p w:rsidR="00792DAA" w:rsidRDefault="00792DAA"/>
    <w:sectPr w:rsidR="00792DAA" w:rsidSect="004A118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A1184"/>
    <w:rsid w:val="002E1ED5"/>
    <w:rsid w:val="00464509"/>
    <w:rsid w:val="004A1184"/>
    <w:rsid w:val="005753CF"/>
    <w:rsid w:val="005D2A96"/>
    <w:rsid w:val="007854DE"/>
    <w:rsid w:val="00792DAA"/>
    <w:rsid w:val="0085283C"/>
    <w:rsid w:val="008E1D6B"/>
    <w:rsid w:val="00B14182"/>
    <w:rsid w:val="00D8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854DE"/>
    <w:rPr>
      <w:rFonts w:ascii="Franklin Gothic Book" w:hAnsi="Franklin Gothic 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CF"/>
    <w:pPr>
      <w:spacing w:after="0" w:line="240" w:lineRule="auto"/>
    </w:pPr>
    <w:rPr>
      <w:rFonts w:ascii="Franklin Gothic Book" w:hAnsi="Franklin Gothic Book"/>
      <w:sz w:val="24"/>
    </w:rPr>
  </w:style>
  <w:style w:type="table" w:styleId="TableGrid">
    <w:name w:val="Table Grid"/>
    <w:basedOn w:val="TableNormal"/>
    <w:uiPriority w:val="59"/>
    <w:rsid w:val="004A1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Albion College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Albion</dc:creator>
  <cp:keywords/>
  <dc:description/>
  <cp:lastModifiedBy>Albion</cp:lastModifiedBy>
  <cp:revision>5</cp:revision>
  <dcterms:created xsi:type="dcterms:W3CDTF">2010-03-21T17:11:00Z</dcterms:created>
  <dcterms:modified xsi:type="dcterms:W3CDTF">2010-03-21T17:32:00Z</dcterms:modified>
</cp:coreProperties>
</file>