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14EB" w14:textId="610B9397" w:rsidR="005C1AA7" w:rsidRPr="00E465BA" w:rsidRDefault="005C1AA7">
      <w:pPr>
        <w:rPr>
          <w:rFonts w:ascii="Times New Roman" w:hAnsi="Times New Roman" w:cs="Times New Roman"/>
          <w:sz w:val="24"/>
          <w:szCs w:val="24"/>
        </w:rPr>
      </w:pPr>
      <w:r w:rsidRPr="00E465BA">
        <w:rPr>
          <w:rFonts w:ascii="Times New Roman" w:hAnsi="Times New Roman" w:cs="Times New Roman"/>
          <w:sz w:val="24"/>
          <w:szCs w:val="24"/>
        </w:rPr>
        <w:t>Jamie Butts</w:t>
      </w:r>
    </w:p>
    <w:p w14:paraId="2AD4A103" w14:textId="66937250" w:rsidR="005C1AA7" w:rsidRDefault="005C1AA7" w:rsidP="005C1A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Summer FURSCA Report</w:t>
      </w:r>
    </w:p>
    <w:p w14:paraId="1729A11C" w14:textId="44E0C905" w:rsidR="005C1AA7" w:rsidRDefault="005C1AA7" w:rsidP="005C1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summer, my advisor, Dr. Jerry Fisher, and I researched and experimented on how caffeine affects our memory, specifically recall and recognition. 16 participants were gathered from Albion College and were asked to participate. </w:t>
      </w:r>
      <w:r w:rsidR="00CE3255">
        <w:rPr>
          <w:rFonts w:ascii="Times New Roman" w:hAnsi="Times New Roman" w:cs="Times New Roman"/>
          <w:sz w:val="24"/>
          <w:szCs w:val="24"/>
        </w:rPr>
        <w:t>Half of these participants were given decaffeinated coffee, while the others received caffeinated coffee</w:t>
      </w:r>
      <w:r w:rsidR="00F97D0E">
        <w:rPr>
          <w:rFonts w:ascii="Times New Roman" w:hAnsi="Times New Roman" w:cs="Times New Roman"/>
          <w:sz w:val="24"/>
          <w:szCs w:val="24"/>
        </w:rPr>
        <w:t>.</w:t>
      </w:r>
      <w:r w:rsidR="00356498">
        <w:rPr>
          <w:rFonts w:ascii="Times New Roman" w:hAnsi="Times New Roman" w:cs="Times New Roman"/>
          <w:sz w:val="24"/>
          <w:szCs w:val="24"/>
        </w:rPr>
        <w:t xml:space="preserve"> They were then asked to read 2 </w:t>
      </w:r>
      <w:r w:rsidR="00B82FE6">
        <w:rPr>
          <w:rFonts w:ascii="Times New Roman" w:hAnsi="Times New Roman" w:cs="Times New Roman"/>
          <w:sz w:val="24"/>
          <w:szCs w:val="24"/>
        </w:rPr>
        <w:t xml:space="preserve">ambiguous </w:t>
      </w:r>
      <w:r w:rsidR="00356498">
        <w:rPr>
          <w:rFonts w:ascii="Times New Roman" w:hAnsi="Times New Roman" w:cs="Times New Roman"/>
          <w:sz w:val="24"/>
          <w:szCs w:val="24"/>
        </w:rPr>
        <w:t xml:space="preserve">stories and answer </w:t>
      </w:r>
      <w:r w:rsidR="00B82FE6">
        <w:rPr>
          <w:rFonts w:ascii="Times New Roman" w:hAnsi="Times New Roman" w:cs="Times New Roman"/>
          <w:sz w:val="24"/>
          <w:szCs w:val="24"/>
        </w:rPr>
        <w:t xml:space="preserve">recognition-based questions. </w:t>
      </w:r>
      <w:r w:rsidR="00140AEA">
        <w:rPr>
          <w:rFonts w:ascii="Times New Roman" w:hAnsi="Times New Roman" w:cs="Times New Roman"/>
          <w:sz w:val="24"/>
          <w:szCs w:val="24"/>
        </w:rPr>
        <w:t>We then analyzed the results to determine if the caffeinated group performed better than the decaffeinated group on the m</w:t>
      </w:r>
      <w:r w:rsidR="00356498">
        <w:rPr>
          <w:rFonts w:ascii="Times New Roman" w:hAnsi="Times New Roman" w:cs="Times New Roman"/>
          <w:sz w:val="24"/>
          <w:szCs w:val="24"/>
        </w:rPr>
        <w:t>emory task.</w:t>
      </w:r>
      <w:r w:rsidR="00B82FE6">
        <w:rPr>
          <w:rFonts w:ascii="Times New Roman" w:hAnsi="Times New Roman" w:cs="Times New Roman"/>
          <w:sz w:val="24"/>
          <w:szCs w:val="24"/>
        </w:rPr>
        <w:t xml:space="preserve"> </w:t>
      </w:r>
      <w:r w:rsidR="00221AD5">
        <w:rPr>
          <w:rFonts w:ascii="Times New Roman" w:hAnsi="Times New Roman" w:cs="Times New Roman"/>
          <w:sz w:val="24"/>
          <w:szCs w:val="24"/>
        </w:rPr>
        <w:t>Our secondary research question</w:t>
      </w:r>
      <w:r w:rsidR="006D6370">
        <w:rPr>
          <w:rFonts w:ascii="Times New Roman" w:hAnsi="Times New Roman" w:cs="Times New Roman"/>
          <w:sz w:val="24"/>
          <w:szCs w:val="24"/>
        </w:rPr>
        <w:t xml:space="preserve"> was </w:t>
      </w:r>
      <w:r w:rsidR="00221AD5">
        <w:rPr>
          <w:rFonts w:ascii="Times New Roman" w:hAnsi="Times New Roman" w:cs="Times New Roman"/>
          <w:sz w:val="24"/>
          <w:szCs w:val="24"/>
        </w:rPr>
        <w:t>whether</w:t>
      </w:r>
      <w:r w:rsidR="006D6370">
        <w:rPr>
          <w:rFonts w:ascii="Times New Roman" w:hAnsi="Times New Roman" w:cs="Times New Roman"/>
          <w:sz w:val="24"/>
          <w:szCs w:val="24"/>
        </w:rPr>
        <w:t xml:space="preserve"> caffeine affects our perceived danger of a situation</w:t>
      </w:r>
      <w:r w:rsidR="00221AD5">
        <w:rPr>
          <w:rFonts w:ascii="Times New Roman" w:hAnsi="Times New Roman" w:cs="Times New Roman"/>
          <w:sz w:val="24"/>
          <w:szCs w:val="24"/>
        </w:rPr>
        <w:t xml:space="preserve">. At the end of the </w:t>
      </w:r>
      <w:r w:rsidR="008521B6">
        <w:rPr>
          <w:rFonts w:ascii="Times New Roman" w:hAnsi="Times New Roman" w:cs="Times New Roman"/>
          <w:sz w:val="24"/>
          <w:szCs w:val="24"/>
        </w:rPr>
        <w:t>memory task, individuals were asked to ra</w:t>
      </w:r>
      <w:r w:rsidR="005134CD">
        <w:rPr>
          <w:rFonts w:ascii="Times New Roman" w:hAnsi="Times New Roman" w:cs="Times New Roman"/>
          <w:sz w:val="24"/>
          <w:szCs w:val="24"/>
        </w:rPr>
        <w:t>te</w:t>
      </w:r>
      <w:r w:rsidR="008521B6">
        <w:rPr>
          <w:rFonts w:ascii="Times New Roman" w:hAnsi="Times New Roman" w:cs="Times New Roman"/>
          <w:sz w:val="24"/>
          <w:szCs w:val="24"/>
        </w:rPr>
        <w:t xml:space="preserve"> </w:t>
      </w:r>
      <w:r w:rsidR="005134CD">
        <w:rPr>
          <w:rFonts w:ascii="Times New Roman" w:hAnsi="Times New Roman" w:cs="Times New Roman"/>
          <w:sz w:val="24"/>
          <w:szCs w:val="24"/>
        </w:rPr>
        <w:t>each story's danger on a scale of 1-7.</w:t>
      </w:r>
    </w:p>
    <w:p w14:paraId="2974FE41" w14:textId="668CBE6A" w:rsidR="00E745B5" w:rsidRDefault="00E745B5" w:rsidP="005C1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5192">
        <w:rPr>
          <w:rFonts w:ascii="Times New Roman" w:hAnsi="Times New Roman" w:cs="Times New Roman"/>
          <w:sz w:val="24"/>
          <w:szCs w:val="24"/>
        </w:rPr>
        <w:t xml:space="preserve">Our </w:t>
      </w:r>
      <w:r w:rsidR="009C774D">
        <w:rPr>
          <w:rFonts w:ascii="Times New Roman" w:hAnsi="Times New Roman" w:cs="Times New Roman"/>
          <w:sz w:val="24"/>
          <w:szCs w:val="24"/>
        </w:rPr>
        <w:t xml:space="preserve">results showed no significant difference between our caffeinated </w:t>
      </w:r>
      <w:r w:rsidR="004D485B">
        <w:rPr>
          <w:rFonts w:ascii="Times New Roman" w:hAnsi="Times New Roman" w:cs="Times New Roman"/>
          <w:sz w:val="24"/>
          <w:szCs w:val="24"/>
        </w:rPr>
        <w:t>and decaffeinated groups</w:t>
      </w:r>
      <w:r w:rsidR="00D21E2F">
        <w:rPr>
          <w:rFonts w:ascii="Times New Roman" w:hAnsi="Times New Roman" w:cs="Times New Roman"/>
          <w:sz w:val="24"/>
          <w:szCs w:val="24"/>
        </w:rPr>
        <w:t>.</w:t>
      </w:r>
      <w:r w:rsidR="00C618EF">
        <w:rPr>
          <w:rFonts w:ascii="Times New Roman" w:hAnsi="Times New Roman" w:cs="Times New Roman"/>
          <w:sz w:val="24"/>
          <w:szCs w:val="24"/>
        </w:rPr>
        <w:t xml:space="preserve"> The </w:t>
      </w:r>
      <w:r w:rsidR="00EB1BCD">
        <w:rPr>
          <w:rFonts w:ascii="Times New Roman" w:hAnsi="Times New Roman" w:cs="Times New Roman"/>
          <w:sz w:val="24"/>
          <w:szCs w:val="24"/>
        </w:rPr>
        <w:t xml:space="preserve">accuracy </w:t>
      </w:r>
      <w:r w:rsidR="00C618EF">
        <w:rPr>
          <w:rFonts w:ascii="Times New Roman" w:hAnsi="Times New Roman" w:cs="Times New Roman"/>
          <w:sz w:val="24"/>
          <w:szCs w:val="24"/>
        </w:rPr>
        <w:t xml:space="preserve">difference between the </w:t>
      </w:r>
      <w:r w:rsidR="00EB1BCD">
        <w:rPr>
          <w:rFonts w:ascii="Times New Roman" w:hAnsi="Times New Roman" w:cs="Times New Roman"/>
          <w:sz w:val="24"/>
          <w:szCs w:val="24"/>
        </w:rPr>
        <w:t xml:space="preserve">two groups was </w:t>
      </w:r>
      <w:r w:rsidR="002B07D1">
        <w:rPr>
          <w:rFonts w:ascii="Times New Roman" w:hAnsi="Times New Roman" w:cs="Times New Roman"/>
          <w:sz w:val="24"/>
          <w:szCs w:val="24"/>
        </w:rPr>
        <w:t>3% and the per</w:t>
      </w:r>
      <w:r w:rsidR="008209EE">
        <w:rPr>
          <w:rFonts w:ascii="Times New Roman" w:hAnsi="Times New Roman" w:cs="Times New Roman"/>
          <w:sz w:val="24"/>
          <w:szCs w:val="24"/>
        </w:rPr>
        <w:t xml:space="preserve">ceived danger difference was 0.07. </w:t>
      </w:r>
      <w:r w:rsidR="006C66FD">
        <w:rPr>
          <w:rFonts w:ascii="Times New Roman" w:hAnsi="Times New Roman" w:cs="Times New Roman"/>
          <w:sz w:val="24"/>
          <w:szCs w:val="24"/>
        </w:rPr>
        <w:t>We did find a bigger</w:t>
      </w:r>
      <w:r w:rsidR="00CD4C5E">
        <w:rPr>
          <w:rFonts w:ascii="Times New Roman" w:hAnsi="Times New Roman" w:cs="Times New Roman"/>
          <w:sz w:val="24"/>
          <w:szCs w:val="24"/>
        </w:rPr>
        <w:t xml:space="preserve">, but still insignificant, </w:t>
      </w:r>
      <w:r w:rsidR="00C472E2">
        <w:rPr>
          <w:rFonts w:ascii="Times New Roman" w:hAnsi="Times New Roman" w:cs="Times New Roman"/>
          <w:sz w:val="24"/>
          <w:szCs w:val="24"/>
        </w:rPr>
        <w:t xml:space="preserve">difference between those who </w:t>
      </w:r>
      <w:r w:rsidR="0062077A">
        <w:rPr>
          <w:rFonts w:ascii="Times New Roman" w:hAnsi="Times New Roman" w:cs="Times New Roman"/>
          <w:sz w:val="24"/>
          <w:szCs w:val="24"/>
        </w:rPr>
        <w:t>thought they had caffeinated coffee and those who thought they had decaffeinated coffee</w:t>
      </w:r>
      <w:r w:rsidR="005139E3">
        <w:rPr>
          <w:rFonts w:ascii="Times New Roman" w:hAnsi="Times New Roman" w:cs="Times New Roman"/>
          <w:sz w:val="24"/>
          <w:szCs w:val="24"/>
        </w:rPr>
        <w:t xml:space="preserve">. </w:t>
      </w:r>
      <w:r w:rsidR="00522CF4">
        <w:rPr>
          <w:rFonts w:ascii="Times New Roman" w:hAnsi="Times New Roman" w:cs="Times New Roman"/>
          <w:sz w:val="24"/>
          <w:szCs w:val="24"/>
        </w:rPr>
        <w:t xml:space="preserve">The participants who believed that they had </w:t>
      </w:r>
      <w:r w:rsidR="004A1C4E">
        <w:rPr>
          <w:rFonts w:ascii="Times New Roman" w:hAnsi="Times New Roman" w:cs="Times New Roman"/>
          <w:sz w:val="24"/>
          <w:szCs w:val="24"/>
        </w:rPr>
        <w:t xml:space="preserve">caffeine performed 6% higher </w:t>
      </w:r>
      <w:r w:rsidR="00B11C93">
        <w:rPr>
          <w:rFonts w:ascii="Times New Roman" w:hAnsi="Times New Roman" w:cs="Times New Roman"/>
          <w:sz w:val="24"/>
          <w:szCs w:val="24"/>
        </w:rPr>
        <w:t xml:space="preserve">and had a </w:t>
      </w:r>
      <w:r w:rsidR="009A03D2">
        <w:rPr>
          <w:rFonts w:ascii="Times New Roman" w:hAnsi="Times New Roman" w:cs="Times New Roman"/>
          <w:sz w:val="24"/>
          <w:szCs w:val="24"/>
        </w:rPr>
        <w:t xml:space="preserve">0.27 lower </w:t>
      </w:r>
      <w:r w:rsidR="00C9687E">
        <w:rPr>
          <w:rFonts w:ascii="Times New Roman" w:hAnsi="Times New Roman" w:cs="Times New Roman"/>
          <w:sz w:val="24"/>
          <w:szCs w:val="24"/>
        </w:rPr>
        <w:t xml:space="preserve">perceived danger score </w:t>
      </w:r>
      <w:r w:rsidR="004A1C4E">
        <w:rPr>
          <w:rFonts w:ascii="Times New Roman" w:hAnsi="Times New Roman" w:cs="Times New Roman"/>
          <w:sz w:val="24"/>
          <w:szCs w:val="24"/>
        </w:rPr>
        <w:t>than those who believed that they did not have caffeine</w:t>
      </w:r>
      <w:r w:rsidR="00C9687E">
        <w:rPr>
          <w:rFonts w:ascii="Times New Roman" w:hAnsi="Times New Roman" w:cs="Times New Roman"/>
          <w:sz w:val="24"/>
          <w:szCs w:val="24"/>
        </w:rPr>
        <w:t xml:space="preserve">. </w:t>
      </w:r>
      <w:r w:rsidR="00B872B3">
        <w:rPr>
          <w:rFonts w:ascii="Times New Roman" w:hAnsi="Times New Roman" w:cs="Times New Roman"/>
          <w:sz w:val="24"/>
          <w:szCs w:val="24"/>
        </w:rPr>
        <w:t xml:space="preserve">These results </w:t>
      </w:r>
      <w:r w:rsidR="002D0C87">
        <w:rPr>
          <w:rFonts w:ascii="Times New Roman" w:hAnsi="Times New Roman" w:cs="Times New Roman"/>
          <w:sz w:val="24"/>
          <w:szCs w:val="24"/>
        </w:rPr>
        <w:t xml:space="preserve">did not support our hypothesis of </w:t>
      </w:r>
      <w:r w:rsidR="00E02B42">
        <w:rPr>
          <w:rFonts w:ascii="Times New Roman" w:hAnsi="Times New Roman" w:cs="Times New Roman"/>
          <w:sz w:val="24"/>
          <w:szCs w:val="24"/>
        </w:rPr>
        <w:t>caffeine enhancing memory and increasing perceived danger of a situation.</w:t>
      </w:r>
    </w:p>
    <w:p w14:paraId="4E4EA623" w14:textId="0B184F54" w:rsidR="00E02B42" w:rsidRDefault="00E02B42" w:rsidP="005C1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These result</w:t>
      </w:r>
      <w:r w:rsidR="00475310">
        <w:rPr>
          <w:rFonts w:ascii="Times New Roman" w:hAnsi="Times New Roman" w:cs="Times New Roman"/>
          <w:sz w:val="24"/>
          <w:szCs w:val="24"/>
        </w:rPr>
        <w:t xml:space="preserve">s were limited by </w:t>
      </w:r>
      <w:r w:rsidR="009B3480">
        <w:rPr>
          <w:rFonts w:ascii="Times New Roman" w:hAnsi="Times New Roman" w:cs="Times New Roman"/>
          <w:sz w:val="24"/>
          <w:szCs w:val="24"/>
        </w:rPr>
        <w:t xml:space="preserve">sample size, time of day, and difference in sugar amounts. </w:t>
      </w:r>
      <w:r w:rsidR="00512D6B">
        <w:rPr>
          <w:rFonts w:ascii="Times New Roman" w:hAnsi="Times New Roman" w:cs="Times New Roman"/>
          <w:sz w:val="24"/>
          <w:szCs w:val="24"/>
        </w:rPr>
        <w:t xml:space="preserve">Our sample size was smaller than our </w:t>
      </w:r>
      <w:r w:rsidR="008F5771">
        <w:rPr>
          <w:rFonts w:ascii="Times New Roman" w:hAnsi="Times New Roman" w:cs="Times New Roman"/>
          <w:sz w:val="24"/>
          <w:szCs w:val="24"/>
        </w:rPr>
        <w:t>preferred number of 24 participants</w:t>
      </w:r>
      <w:r w:rsidR="000446DD">
        <w:rPr>
          <w:rFonts w:ascii="Times New Roman" w:hAnsi="Times New Roman" w:cs="Times New Roman"/>
          <w:sz w:val="24"/>
          <w:szCs w:val="24"/>
        </w:rPr>
        <w:t xml:space="preserve">. Having a larger sample size is a better representation of a population and </w:t>
      </w:r>
      <w:r w:rsidR="00C76ECE">
        <w:rPr>
          <w:rFonts w:ascii="Times New Roman" w:hAnsi="Times New Roman" w:cs="Times New Roman"/>
          <w:sz w:val="24"/>
          <w:szCs w:val="24"/>
        </w:rPr>
        <w:t xml:space="preserve">can have more accurate results. </w:t>
      </w:r>
      <w:r w:rsidR="009D47B6">
        <w:rPr>
          <w:rFonts w:ascii="Times New Roman" w:hAnsi="Times New Roman" w:cs="Times New Roman"/>
          <w:sz w:val="24"/>
          <w:szCs w:val="24"/>
        </w:rPr>
        <w:t xml:space="preserve">This </w:t>
      </w:r>
      <w:r w:rsidR="009D47B6">
        <w:rPr>
          <w:rFonts w:ascii="Times New Roman" w:hAnsi="Times New Roman" w:cs="Times New Roman"/>
          <w:sz w:val="24"/>
          <w:szCs w:val="24"/>
        </w:rPr>
        <w:lastRenderedPageBreak/>
        <w:t xml:space="preserve">experiment was conducted </w:t>
      </w:r>
      <w:r w:rsidR="00950F50">
        <w:rPr>
          <w:rFonts w:ascii="Times New Roman" w:hAnsi="Times New Roman" w:cs="Times New Roman"/>
          <w:sz w:val="24"/>
          <w:szCs w:val="24"/>
        </w:rPr>
        <w:t>early in the morning</w:t>
      </w:r>
      <w:r w:rsidR="006B0281">
        <w:rPr>
          <w:rFonts w:ascii="Times New Roman" w:hAnsi="Times New Roman" w:cs="Times New Roman"/>
          <w:sz w:val="24"/>
          <w:szCs w:val="24"/>
        </w:rPr>
        <w:t xml:space="preserve"> every weekday, which can influence people’s ability to retain information</w:t>
      </w:r>
      <w:r w:rsidR="00950F50">
        <w:rPr>
          <w:rFonts w:ascii="Times New Roman" w:hAnsi="Times New Roman" w:cs="Times New Roman"/>
          <w:sz w:val="24"/>
          <w:szCs w:val="24"/>
        </w:rPr>
        <w:t xml:space="preserve">. </w:t>
      </w:r>
      <w:r w:rsidR="00DA350C">
        <w:rPr>
          <w:rFonts w:ascii="Times New Roman" w:hAnsi="Times New Roman" w:cs="Times New Roman"/>
          <w:sz w:val="24"/>
          <w:szCs w:val="24"/>
        </w:rPr>
        <w:t xml:space="preserve">Participants were </w:t>
      </w:r>
      <w:r w:rsidR="00086371">
        <w:rPr>
          <w:rFonts w:ascii="Times New Roman" w:hAnsi="Times New Roman" w:cs="Times New Roman"/>
          <w:sz w:val="24"/>
          <w:szCs w:val="24"/>
        </w:rPr>
        <w:t>allowed</w:t>
      </w:r>
      <w:r w:rsidR="00DA350C">
        <w:rPr>
          <w:rFonts w:ascii="Times New Roman" w:hAnsi="Times New Roman" w:cs="Times New Roman"/>
          <w:sz w:val="24"/>
          <w:szCs w:val="24"/>
        </w:rPr>
        <w:t xml:space="preserve"> to </w:t>
      </w:r>
      <w:r w:rsidR="00086371">
        <w:rPr>
          <w:rFonts w:ascii="Times New Roman" w:hAnsi="Times New Roman" w:cs="Times New Roman"/>
          <w:sz w:val="24"/>
          <w:szCs w:val="24"/>
        </w:rPr>
        <w:t>add sweetener, sugar, and creamer to their coffee</w:t>
      </w:r>
      <w:r w:rsidR="006D09B2">
        <w:rPr>
          <w:rFonts w:ascii="Times New Roman" w:hAnsi="Times New Roman" w:cs="Times New Roman"/>
          <w:sz w:val="24"/>
          <w:szCs w:val="24"/>
        </w:rPr>
        <w:t xml:space="preserve">. Sugar is another stimulant </w:t>
      </w:r>
      <w:r w:rsidR="004E0D8F">
        <w:rPr>
          <w:rFonts w:ascii="Times New Roman" w:hAnsi="Times New Roman" w:cs="Times New Roman"/>
          <w:sz w:val="24"/>
          <w:szCs w:val="24"/>
        </w:rPr>
        <w:t>that</w:t>
      </w:r>
      <w:r w:rsidR="006D09B2">
        <w:rPr>
          <w:rFonts w:ascii="Times New Roman" w:hAnsi="Times New Roman" w:cs="Times New Roman"/>
          <w:sz w:val="24"/>
          <w:szCs w:val="24"/>
        </w:rPr>
        <w:t xml:space="preserve"> could </w:t>
      </w:r>
      <w:r w:rsidR="004E0D8F">
        <w:rPr>
          <w:rFonts w:ascii="Times New Roman" w:hAnsi="Times New Roman" w:cs="Times New Roman"/>
          <w:sz w:val="24"/>
          <w:szCs w:val="24"/>
        </w:rPr>
        <w:t>alter the results as well</w:t>
      </w:r>
      <w:r w:rsidR="009A7C1C">
        <w:rPr>
          <w:rFonts w:ascii="Times New Roman" w:hAnsi="Times New Roman" w:cs="Times New Roman"/>
          <w:sz w:val="24"/>
          <w:szCs w:val="24"/>
        </w:rPr>
        <w:t xml:space="preserve">, limiting the </w:t>
      </w:r>
      <w:r w:rsidR="00993535">
        <w:rPr>
          <w:rFonts w:ascii="Times New Roman" w:hAnsi="Times New Roman" w:cs="Times New Roman"/>
          <w:sz w:val="24"/>
          <w:szCs w:val="24"/>
        </w:rPr>
        <w:t xml:space="preserve">accuracy of this study. </w:t>
      </w:r>
    </w:p>
    <w:p w14:paraId="5089EC73" w14:textId="12F4909E" w:rsidR="00993535" w:rsidRDefault="00993535" w:rsidP="005C1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study </w:t>
      </w:r>
      <w:r w:rsidR="00ED635A">
        <w:rPr>
          <w:rFonts w:ascii="Times New Roman" w:hAnsi="Times New Roman" w:cs="Times New Roman"/>
          <w:sz w:val="24"/>
          <w:szCs w:val="24"/>
        </w:rPr>
        <w:t>is important</w:t>
      </w:r>
      <w:r w:rsidR="00CF3925">
        <w:rPr>
          <w:rFonts w:ascii="Times New Roman" w:hAnsi="Times New Roman" w:cs="Times New Roman"/>
          <w:sz w:val="24"/>
          <w:szCs w:val="24"/>
        </w:rPr>
        <w:t xml:space="preserve"> due to its difference in </w:t>
      </w:r>
      <w:r w:rsidR="00ED1A45">
        <w:rPr>
          <w:rFonts w:ascii="Times New Roman" w:hAnsi="Times New Roman" w:cs="Times New Roman"/>
          <w:sz w:val="24"/>
          <w:szCs w:val="24"/>
        </w:rPr>
        <w:t xml:space="preserve">memoranda from past research. Other studies have used </w:t>
      </w:r>
      <w:r w:rsidR="001F272F">
        <w:rPr>
          <w:rFonts w:ascii="Times New Roman" w:hAnsi="Times New Roman" w:cs="Times New Roman"/>
          <w:sz w:val="24"/>
          <w:szCs w:val="24"/>
        </w:rPr>
        <w:t>a</w:t>
      </w:r>
      <w:r w:rsidR="004D05FE">
        <w:rPr>
          <w:rFonts w:ascii="Times New Roman" w:hAnsi="Times New Roman" w:cs="Times New Roman"/>
          <w:sz w:val="24"/>
          <w:szCs w:val="24"/>
        </w:rPr>
        <w:t xml:space="preserve"> form of word lists for the participants to memorize, whereas we used stories. Stories </w:t>
      </w:r>
      <w:r w:rsidR="006D6688">
        <w:rPr>
          <w:rFonts w:ascii="Times New Roman" w:hAnsi="Times New Roman" w:cs="Times New Roman"/>
          <w:sz w:val="24"/>
          <w:szCs w:val="24"/>
        </w:rPr>
        <w:t xml:space="preserve">use a different pattern of retention from word lists due to </w:t>
      </w:r>
      <w:r w:rsidR="001F272F">
        <w:rPr>
          <w:rFonts w:ascii="Times New Roman" w:hAnsi="Times New Roman" w:cs="Times New Roman"/>
          <w:sz w:val="24"/>
          <w:szCs w:val="24"/>
        </w:rPr>
        <w:t>their</w:t>
      </w:r>
      <w:r w:rsidR="006D6688">
        <w:rPr>
          <w:rFonts w:ascii="Times New Roman" w:hAnsi="Times New Roman" w:cs="Times New Roman"/>
          <w:sz w:val="24"/>
          <w:szCs w:val="24"/>
        </w:rPr>
        <w:t xml:space="preserve"> differ</w:t>
      </w:r>
      <w:r w:rsidR="001F272F">
        <w:rPr>
          <w:rFonts w:ascii="Times New Roman" w:hAnsi="Times New Roman" w:cs="Times New Roman"/>
          <w:sz w:val="24"/>
          <w:szCs w:val="24"/>
        </w:rPr>
        <w:t>ent</w:t>
      </w:r>
      <w:r w:rsidR="006D6688">
        <w:rPr>
          <w:rFonts w:ascii="Times New Roman" w:hAnsi="Times New Roman" w:cs="Times New Roman"/>
          <w:sz w:val="24"/>
          <w:szCs w:val="24"/>
        </w:rPr>
        <w:t xml:space="preserve"> content</w:t>
      </w:r>
      <w:r w:rsidR="001F272F">
        <w:rPr>
          <w:rFonts w:ascii="Times New Roman" w:hAnsi="Times New Roman" w:cs="Times New Roman"/>
          <w:sz w:val="24"/>
          <w:szCs w:val="24"/>
        </w:rPr>
        <w:t>s.</w:t>
      </w:r>
      <w:r w:rsidR="006D6688">
        <w:rPr>
          <w:rFonts w:ascii="Times New Roman" w:hAnsi="Times New Roman" w:cs="Times New Roman"/>
          <w:sz w:val="24"/>
          <w:szCs w:val="24"/>
        </w:rPr>
        <w:t xml:space="preserve"> </w:t>
      </w:r>
      <w:r w:rsidR="0068292B">
        <w:rPr>
          <w:rFonts w:ascii="Times New Roman" w:hAnsi="Times New Roman" w:cs="Times New Roman"/>
          <w:sz w:val="24"/>
          <w:szCs w:val="24"/>
        </w:rPr>
        <w:t xml:space="preserve">This contributes a new perspective </w:t>
      </w:r>
      <w:r w:rsidR="000961C4">
        <w:rPr>
          <w:rFonts w:ascii="Times New Roman" w:hAnsi="Times New Roman" w:cs="Times New Roman"/>
          <w:sz w:val="24"/>
          <w:szCs w:val="24"/>
        </w:rPr>
        <w:t>on</w:t>
      </w:r>
      <w:r w:rsidR="0068292B">
        <w:rPr>
          <w:rFonts w:ascii="Times New Roman" w:hAnsi="Times New Roman" w:cs="Times New Roman"/>
          <w:sz w:val="24"/>
          <w:szCs w:val="24"/>
        </w:rPr>
        <w:t xml:space="preserve"> the effects of caffeine on memory</w:t>
      </w:r>
      <w:r w:rsidR="000961C4">
        <w:rPr>
          <w:rFonts w:ascii="Times New Roman" w:hAnsi="Times New Roman" w:cs="Times New Roman"/>
          <w:sz w:val="24"/>
          <w:szCs w:val="24"/>
        </w:rPr>
        <w:t xml:space="preserve">. </w:t>
      </w:r>
      <w:r w:rsidR="00BE7AC9">
        <w:rPr>
          <w:rFonts w:ascii="Times New Roman" w:hAnsi="Times New Roman" w:cs="Times New Roman"/>
          <w:sz w:val="24"/>
          <w:szCs w:val="24"/>
        </w:rPr>
        <w:t xml:space="preserve">Personally, this experiment has taught me how to navigate issues that come up during an experiment </w:t>
      </w:r>
      <w:r w:rsidR="004513A6">
        <w:rPr>
          <w:rFonts w:ascii="Times New Roman" w:hAnsi="Times New Roman" w:cs="Times New Roman"/>
          <w:sz w:val="24"/>
          <w:szCs w:val="24"/>
        </w:rPr>
        <w:t>and</w:t>
      </w:r>
      <w:r w:rsidR="00BE7AC9">
        <w:rPr>
          <w:rFonts w:ascii="Times New Roman" w:hAnsi="Times New Roman" w:cs="Times New Roman"/>
          <w:sz w:val="24"/>
          <w:szCs w:val="24"/>
        </w:rPr>
        <w:t xml:space="preserve"> how to </w:t>
      </w:r>
      <w:r w:rsidR="004513A6">
        <w:rPr>
          <w:rFonts w:ascii="Times New Roman" w:hAnsi="Times New Roman" w:cs="Times New Roman"/>
          <w:sz w:val="24"/>
          <w:szCs w:val="24"/>
        </w:rPr>
        <w:t xml:space="preserve">conduct one professionally. In the future, I plan to present my </w:t>
      </w:r>
      <w:r w:rsidR="002413B5">
        <w:rPr>
          <w:rFonts w:ascii="Times New Roman" w:hAnsi="Times New Roman" w:cs="Times New Roman"/>
          <w:sz w:val="24"/>
          <w:szCs w:val="24"/>
        </w:rPr>
        <w:t xml:space="preserve">method and </w:t>
      </w:r>
      <w:r w:rsidR="00E465BA">
        <w:rPr>
          <w:rFonts w:ascii="Times New Roman" w:hAnsi="Times New Roman" w:cs="Times New Roman"/>
          <w:sz w:val="24"/>
          <w:szCs w:val="24"/>
        </w:rPr>
        <w:t>findings</w:t>
      </w:r>
      <w:r w:rsidR="002413B5">
        <w:rPr>
          <w:rFonts w:ascii="Times New Roman" w:hAnsi="Times New Roman" w:cs="Times New Roman"/>
          <w:sz w:val="24"/>
          <w:szCs w:val="24"/>
        </w:rPr>
        <w:t xml:space="preserve"> at the Elkin </w:t>
      </w:r>
      <w:proofErr w:type="spellStart"/>
      <w:r w:rsidR="002413B5">
        <w:rPr>
          <w:rFonts w:ascii="Times New Roman" w:hAnsi="Times New Roman" w:cs="Times New Roman"/>
          <w:sz w:val="24"/>
          <w:szCs w:val="24"/>
        </w:rPr>
        <w:t>Issac</w:t>
      </w:r>
      <w:proofErr w:type="spellEnd"/>
      <w:r w:rsidR="002413B5">
        <w:rPr>
          <w:rFonts w:ascii="Times New Roman" w:hAnsi="Times New Roman" w:cs="Times New Roman"/>
          <w:sz w:val="24"/>
          <w:szCs w:val="24"/>
        </w:rPr>
        <w:t xml:space="preserve"> Symposium </w:t>
      </w:r>
      <w:r w:rsidR="007B6B93">
        <w:rPr>
          <w:rFonts w:ascii="Times New Roman" w:hAnsi="Times New Roman" w:cs="Times New Roman"/>
          <w:sz w:val="24"/>
          <w:szCs w:val="24"/>
        </w:rPr>
        <w:t xml:space="preserve">at Albion College next year. I would like to thank Dr. Jerry Fisher, Dr. Drew Christopher, and my </w:t>
      </w:r>
      <w:r w:rsidR="00542C35">
        <w:rPr>
          <w:rFonts w:ascii="Times New Roman" w:hAnsi="Times New Roman" w:cs="Times New Roman"/>
          <w:sz w:val="24"/>
          <w:szCs w:val="24"/>
        </w:rPr>
        <w:t xml:space="preserve">finance donor for supporting and assisting me through this process. </w:t>
      </w:r>
    </w:p>
    <w:p w14:paraId="7437BD1D" w14:textId="2E453C06" w:rsidR="00C51128" w:rsidRDefault="00C51128" w:rsidP="005C1AA7">
      <w:r>
        <w:t> </w:t>
      </w:r>
      <w:r w:rsidR="00C34071">
        <w:t> </w:t>
      </w:r>
      <w:r w:rsidR="003925CA">
        <w:rPr>
          <w:noProof/>
        </w:rPr>
        <w:drawing>
          <wp:inline distT="0" distB="0" distL="0" distR="0" wp14:anchorId="5E4B57C9" wp14:editId="6FEBB28D">
            <wp:extent cx="4919241" cy="3041415"/>
            <wp:effectExtent l="0" t="0" r="0" b="0"/>
            <wp:docPr id="1044503728" name="Picture 1" descr="A graph of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03728" name="Picture 1" descr="A graph of a bar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48" cy="304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E9C8E" w14:textId="1C7F9D16" w:rsidR="003925CA" w:rsidRDefault="003925CA" w:rsidP="005C1A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8F085C" wp14:editId="73E57C98">
            <wp:extent cx="5370653" cy="3320509"/>
            <wp:effectExtent l="0" t="0" r="0" b="0"/>
            <wp:docPr id="1513902762" name="Picture 2" descr="A graph with a bar and a number of rectang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02762" name="Picture 2" descr="A graph with a bar and a number of rectangl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015" cy="332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BFA3C" w14:textId="3E91D79C" w:rsidR="003925CA" w:rsidRDefault="00E465BA" w:rsidP="005C1A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E26D6E" wp14:editId="384CA4C3">
            <wp:extent cx="5943600" cy="3674745"/>
            <wp:effectExtent l="0" t="0" r="0" b="0"/>
            <wp:docPr id="620625900" name="Picture 3" descr="A graph with a bar and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25900" name="Picture 3" descr="A graph with a bar and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Placebo Effect</w:t>
      </w:r>
    </w:p>
    <w:p w14:paraId="0E13C967" w14:textId="1EBE498B" w:rsidR="00E465BA" w:rsidRPr="005C1AA7" w:rsidRDefault="00E465BA" w:rsidP="005C1A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55FFE2" wp14:editId="3E9D420D">
            <wp:extent cx="5943600" cy="3674745"/>
            <wp:effectExtent l="0" t="0" r="0" b="0"/>
            <wp:docPr id="292321209" name="Picture 4" descr="A graph with a bar and a number of rectang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321209" name="Picture 4" descr="A graph with a bar and a number of rectangl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Placebo Effect</w:t>
      </w:r>
    </w:p>
    <w:sectPr w:rsidR="00E465BA" w:rsidRPr="005C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1"/>
    <w:rsid w:val="000446DD"/>
    <w:rsid w:val="00086371"/>
    <w:rsid w:val="000961C4"/>
    <w:rsid w:val="00140AEA"/>
    <w:rsid w:val="001F272F"/>
    <w:rsid w:val="00221AD5"/>
    <w:rsid w:val="002413B5"/>
    <w:rsid w:val="002B07D1"/>
    <w:rsid w:val="002D0C87"/>
    <w:rsid w:val="0034503A"/>
    <w:rsid w:val="00356498"/>
    <w:rsid w:val="003925CA"/>
    <w:rsid w:val="003E4637"/>
    <w:rsid w:val="003F7A70"/>
    <w:rsid w:val="004513A6"/>
    <w:rsid w:val="00475310"/>
    <w:rsid w:val="004A1C4E"/>
    <w:rsid w:val="004D05FE"/>
    <w:rsid w:val="004D485B"/>
    <w:rsid w:val="004E0D8F"/>
    <w:rsid w:val="00512D6B"/>
    <w:rsid w:val="005134CD"/>
    <w:rsid w:val="005139E3"/>
    <w:rsid w:val="0051577F"/>
    <w:rsid w:val="00522CF4"/>
    <w:rsid w:val="00542C35"/>
    <w:rsid w:val="005C1AA7"/>
    <w:rsid w:val="005F6AD1"/>
    <w:rsid w:val="0062077A"/>
    <w:rsid w:val="0068292B"/>
    <w:rsid w:val="006B0281"/>
    <w:rsid w:val="006C66FD"/>
    <w:rsid w:val="006D09B2"/>
    <w:rsid w:val="006D6370"/>
    <w:rsid w:val="006D6688"/>
    <w:rsid w:val="007B6B93"/>
    <w:rsid w:val="008209EE"/>
    <w:rsid w:val="008521B6"/>
    <w:rsid w:val="008950A7"/>
    <w:rsid w:val="008F5771"/>
    <w:rsid w:val="00950F50"/>
    <w:rsid w:val="00993535"/>
    <w:rsid w:val="009A03D2"/>
    <w:rsid w:val="009A7C1C"/>
    <w:rsid w:val="009B3480"/>
    <w:rsid w:val="009B4CD0"/>
    <w:rsid w:val="009C774D"/>
    <w:rsid w:val="009D47B6"/>
    <w:rsid w:val="00A15192"/>
    <w:rsid w:val="00B11C93"/>
    <w:rsid w:val="00B80AD5"/>
    <w:rsid w:val="00B82FE6"/>
    <w:rsid w:val="00B872B3"/>
    <w:rsid w:val="00BE7AC9"/>
    <w:rsid w:val="00C34071"/>
    <w:rsid w:val="00C472E2"/>
    <w:rsid w:val="00C51128"/>
    <w:rsid w:val="00C618EF"/>
    <w:rsid w:val="00C76ECE"/>
    <w:rsid w:val="00C9687E"/>
    <w:rsid w:val="00CD4C5E"/>
    <w:rsid w:val="00CE3255"/>
    <w:rsid w:val="00CF3925"/>
    <w:rsid w:val="00CF6E6C"/>
    <w:rsid w:val="00D21E2F"/>
    <w:rsid w:val="00DA350C"/>
    <w:rsid w:val="00E02B42"/>
    <w:rsid w:val="00E35572"/>
    <w:rsid w:val="00E465BA"/>
    <w:rsid w:val="00E745B5"/>
    <w:rsid w:val="00EB1BCD"/>
    <w:rsid w:val="00ED1A45"/>
    <w:rsid w:val="00ED635A"/>
    <w:rsid w:val="00F9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9034A"/>
  <w15:chartTrackingRefBased/>
  <w15:docId w15:val="{E5B83A89-CC14-4F81-8EB2-69AB02D3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A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A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A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A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A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A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A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A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A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A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Butts</dc:creator>
  <cp:keywords/>
  <dc:description/>
  <cp:lastModifiedBy>Renee M Kreger</cp:lastModifiedBy>
  <cp:revision>2</cp:revision>
  <dcterms:created xsi:type="dcterms:W3CDTF">2024-10-03T17:30:00Z</dcterms:created>
  <dcterms:modified xsi:type="dcterms:W3CDTF">2024-10-03T17:30:00Z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1bfaf041-19c5-4a92-8156-5ff9044e29e7</vt:lpwstr>
  </property>
</Properties>
</file>